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ABE" w:rsidRPr="00A06460" w:rsidRDefault="00D17ABE" w:rsidP="00D17ABE">
      <w:pPr>
        <w:pStyle w:val="a4"/>
        <w:rPr>
          <w:rFonts w:eastAsia="宋体" w:cs="Arial"/>
          <w:bCs/>
          <w:sz w:val="22"/>
          <w:lang w:eastAsia="zh-CN"/>
        </w:rPr>
      </w:pPr>
      <w:r>
        <w:rPr>
          <w:rFonts w:cs="Arial"/>
          <w:bCs/>
          <w:sz w:val="22"/>
        </w:rPr>
        <w:t>3GPP TSG</w:t>
      </w:r>
      <w:r w:rsidR="00703A4A">
        <w:rPr>
          <w:rFonts w:eastAsiaTheme="minorEastAsia" w:cs="Arial" w:hint="eastAsia"/>
          <w:bCs/>
          <w:sz w:val="22"/>
          <w:lang w:eastAsia="zh-CN"/>
        </w:rPr>
        <w:t>-</w:t>
      </w:r>
      <w:r>
        <w:rPr>
          <w:rFonts w:cs="Arial"/>
          <w:bCs/>
          <w:sz w:val="22"/>
        </w:rPr>
        <w:t>RAN WG</w:t>
      </w:r>
      <w:r w:rsidR="00250B36">
        <w:rPr>
          <w:rFonts w:eastAsiaTheme="minorEastAsia" w:cs="Arial" w:hint="eastAsia"/>
          <w:bCs/>
          <w:sz w:val="22"/>
          <w:lang w:eastAsia="zh-CN"/>
        </w:rPr>
        <w:t>2 Meeting #97</w:t>
      </w:r>
      <w:r w:rsidR="005D6DD8">
        <w:rPr>
          <w:rFonts w:eastAsiaTheme="minorEastAsia" w:cs="Arial"/>
          <w:bCs/>
          <w:sz w:val="22"/>
          <w:lang w:eastAsia="zh-CN"/>
        </w:rPr>
        <w:t>b</w:t>
      </w:r>
      <w:r w:rsidR="005D6DD8">
        <w:rPr>
          <w:rFonts w:cs="Arial"/>
          <w:bCs/>
          <w:sz w:val="22"/>
        </w:rPr>
        <w:t>is</w:t>
      </w:r>
      <w:r w:rsidR="005D6DD8">
        <w:rPr>
          <w:rFonts w:cs="Arial"/>
          <w:bCs/>
          <w:sz w:val="22"/>
        </w:rPr>
        <w:tab/>
      </w:r>
      <w:r w:rsidRPr="00EC289F">
        <w:rPr>
          <w:rFonts w:cs="Arial"/>
          <w:bCs/>
          <w:sz w:val="22"/>
        </w:rPr>
        <w:tab/>
      </w:r>
      <w:r w:rsidR="0016010C" w:rsidRPr="0016010C">
        <w:rPr>
          <w:rFonts w:eastAsia="宋体"/>
          <w:sz w:val="22"/>
          <w:lang w:eastAsia="zh-CN"/>
        </w:rPr>
        <w:t>R2-1702516</w:t>
      </w:r>
    </w:p>
    <w:p w:rsidR="006D6782" w:rsidRPr="006D6782" w:rsidRDefault="006D2EDA" w:rsidP="00D17ABE">
      <w:pPr>
        <w:pStyle w:val="a4"/>
        <w:rPr>
          <w:rFonts w:cs="Arial"/>
          <w:bCs/>
          <w:sz w:val="22"/>
        </w:rPr>
      </w:pPr>
      <w:r w:rsidRPr="006D2EDA">
        <w:rPr>
          <w:rFonts w:cs="Arial"/>
          <w:bCs/>
          <w:sz w:val="22"/>
        </w:rPr>
        <w:t>Spokane, USA, 3rd-7th April 2017</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r w:rsidR="00C7095A">
        <w:rPr>
          <w:rFonts w:eastAsia="宋体"/>
          <w:sz w:val="22"/>
          <w:szCs w:val="22"/>
          <w:lang w:eastAsia="zh-CN"/>
        </w:rPr>
        <w:t xml:space="preserve"> </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1511B7" w:rsidRPr="001511B7">
        <w:t xml:space="preserve"> </w:t>
      </w:r>
      <w:r w:rsidR="001511B7" w:rsidRPr="001511B7">
        <w:rPr>
          <w:lang w:eastAsia="ja-JP"/>
        </w:rPr>
        <w:t>Duplication data in CA for URLLC</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16010C" w:rsidRPr="0016010C">
        <w:t>10.3.1.5</w:t>
      </w:r>
      <w:r w:rsidR="00580E86">
        <w:tab/>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F04983">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p>
    <w:p w:rsidR="00FB0C6A" w:rsidRDefault="00FB0C6A" w:rsidP="000D1E97">
      <w:pPr>
        <w:jc w:val="both"/>
        <w:rPr>
          <w:rFonts w:eastAsiaTheme="minorEastAsia"/>
          <w:szCs w:val="20"/>
          <w:lang w:eastAsia="zh-CN"/>
        </w:rPr>
      </w:pPr>
      <w:r>
        <w:rPr>
          <w:rFonts w:eastAsiaTheme="minorEastAsia"/>
          <w:szCs w:val="20"/>
          <w:lang w:eastAsia="zh-CN"/>
        </w:rPr>
        <w:t>During the SI stage of NR</w:t>
      </w:r>
      <w:r w:rsidR="00210636">
        <w:rPr>
          <w:rFonts w:eastAsiaTheme="minorEastAsia"/>
          <w:szCs w:val="20"/>
          <w:lang w:eastAsia="zh-CN"/>
        </w:rPr>
        <w:t>, for the du</w:t>
      </w:r>
      <w:r w:rsidR="00210636" w:rsidRPr="001511B7">
        <w:rPr>
          <w:lang w:eastAsia="ja-JP"/>
        </w:rPr>
        <w:t>plication data</w:t>
      </w:r>
      <w:r w:rsidR="00210636">
        <w:rPr>
          <w:lang w:eastAsia="ja-JP"/>
        </w:rPr>
        <w:t xml:space="preserve"> transmission for URLLC there were the below agreements.</w:t>
      </w:r>
    </w:p>
    <w:p w:rsidR="00FB0C6A" w:rsidRPr="00814E79" w:rsidRDefault="00210636" w:rsidP="00FB0C6A">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szCs w:val="20"/>
          <w:lang w:val="en-US" w:eastAsia="zh-CN"/>
        </w:rPr>
      </w:pPr>
      <w:r w:rsidRPr="00814E79">
        <w:rPr>
          <w:rFonts w:ascii="Times New Roman" w:eastAsiaTheme="minorEastAsia" w:hAnsi="Times New Roman"/>
          <w:szCs w:val="20"/>
          <w:lang w:val="en-US" w:eastAsia="zh-CN"/>
        </w:rPr>
        <w:t>Agreement:</w:t>
      </w:r>
    </w:p>
    <w:p w:rsidR="00FB0C6A" w:rsidRPr="00814E79" w:rsidRDefault="00FB0C6A" w:rsidP="00FB0C6A">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szCs w:val="20"/>
          <w:lang w:val="en-US" w:eastAsia="zh-CN"/>
        </w:rPr>
      </w:pPr>
      <w:r w:rsidRPr="00814E79">
        <w:rPr>
          <w:rFonts w:ascii="Times New Roman" w:eastAsiaTheme="minorEastAsia" w:hAnsi="Times New Roman"/>
          <w:szCs w:val="20"/>
          <w:lang w:val="en-US" w:eastAsia="zh-CN"/>
        </w:rPr>
        <w:t>-</w:t>
      </w:r>
      <w:r w:rsidRPr="00814E79">
        <w:rPr>
          <w:rFonts w:ascii="Times New Roman" w:eastAsiaTheme="minorEastAsia" w:hAnsi="Times New Roman"/>
          <w:szCs w:val="20"/>
          <w:lang w:val="en-US" w:eastAsia="zh-CN"/>
        </w:rPr>
        <w:tab/>
        <w:t>For DL and UL, duplication solution for CA case uses PDCP duplication to more than 1 logical channel so that the duplicated PDCP PDUs are sent over different carriers.</w:t>
      </w:r>
    </w:p>
    <w:p w:rsidR="00FB0C6A" w:rsidRPr="00814E79" w:rsidRDefault="00FB0C6A" w:rsidP="00FB0C6A">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szCs w:val="20"/>
          <w:lang w:val="en-US" w:eastAsia="zh-CN"/>
        </w:rPr>
      </w:pPr>
      <w:r w:rsidRPr="00814E79">
        <w:rPr>
          <w:rFonts w:ascii="Times New Roman" w:eastAsiaTheme="minorEastAsia" w:hAnsi="Times New Roman"/>
          <w:szCs w:val="20"/>
          <w:lang w:val="en-US" w:eastAsia="zh-CN"/>
        </w:rPr>
        <w:t>FFS whether this is a single or two MAC entities</w:t>
      </w:r>
    </w:p>
    <w:p w:rsidR="00952A7F" w:rsidRPr="008C02CB" w:rsidRDefault="00D27992" w:rsidP="000D1E97">
      <w:pPr>
        <w:jc w:val="both"/>
        <w:rPr>
          <w:rFonts w:eastAsiaTheme="minorEastAsia"/>
          <w:szCs w:val="20"/>
          <w:lang w:eastAsia="zh-CN"/>
        </w:rPr>
      </w:pPr>
      <w:r>
        <w:rPr>
          <w:rFonts w:eastAsiaTheme="minorEastAsia"/>
          <w:szCs w:val="20"/>
          <w:lang w:eastAsia="zh-CN"/>
        </w:rPr>
        <w:t xml:space="preserve">The remaining issue is how duplication data is mapped to </w:t>
      </w:r>
      <w:r w:rsidR="00F16664">
        <w:rPr>
          <w:rFonts w:eastAsiaTheme="minorEastAsia"/>
          <w:szCs w:val="20"/>
          <w:lang w:eastAsia="zh-CN"/>
        </w:rPr>
        <w:t xml:space="preserve">the </w:t>
      </w:r>
      <w:r>
        <w:rPr>
          <w:rFonts w:eastAsiaTheme="minorEastAsia"/>
          <w:szCs w:val="20"/>
          <w:lang w:eastAsia="zh-CN"/>
        </w:rPr>
        <w:t xml:space="preserve">different logical channel and carriers. </w:t>
      </w:r>
      <w:r w:rsidR="00210636" w:rsidRPr="00FB767F">
        <w:rPr>
          <w:rFonts w:eastAsiaTheme="minorEastAsia"/>
          <w:szCs w:val="20"/>
          <w:lang w:eastAsia="zh-CN"/>
        </w:rPr>
        <w:t>In</w:t>
      </w:r>
      <w:r w:rsidR="008C02CB">
        <w:rPr>
          <w:rFonts w:eastAsiaTheme="minorEastAsia" w:hint="eastAsia"/>
          <w:szCs w:val="20"/>
          <w:lang w:eastAsia="zh-CN"/>
        </w:rPr>
        <w:t xml:space="preserve"> this contribution, </w:t>
      </w:r>
      <w:r>
        <w:rPr>
          <w:rFonts w:eastAsiaTheme="minorEastAsia"/>
          <w:szCs w:val="20"/>
          <w:lang w:eastAsia="zh-CN"/>
        </w:rPr>
        <w:t>we</w:t>
      </w:r>
      <w:r w:rsidR="00250B36">
        <w:rPr>
          <w:rFonts w:eastAsiaTheme="minorEastAsia"/>
          <w:szCs w:val="20"/>
          <w:lang w:eastAsia="zh-CN"/>
        </w:rPr>
        <w:t xml:space="preserve"> </w:t>
      </w:r>
      <w:r w:rsidR="00250B36">
        <w:rPr>
          <w:rFonts w:eastAsiaTheme="minorEastAsia" w:hint="eastAsia"/>
          <w:szCs w:val="20"/>
          <w:lang w:eastAsia="zh-CN"/>
        </w:rPr>
        <w:t xml:space="preserve">further </w:t>
      </w:r>
      <w:r w:rsidR="00250B36">
        <w:rPr>
          <w:rFonts w:eastAsiaTheme="minorEastAsia"/>
          <w:szCs w:val="20"/>
          <w:lang w:eastAsia="zh-CN"/>
        </w:rPr>
        <w:t>discuss</w:t>
      </w:r>
      <w:r w:rsidR="00116120">
        <w:rPr>
          <w:rFonts w:eastAsiaTheme="minorEastAsia" w:hint="eastAsia"/>
          <w:szCs w:val="20"/>
          <w:lang w:eastAsia="zh-CN"/>
        </w:rPr>
        <w:t xml:space="preserve"> </w:t>
      </w:r>
      <w:r w:rsidR="0016054E">
        <w:rPr>
          <w:lang w:eastAsia="ja-JP"/>
        </w:rPr>
        <w:t>the logical channel mapping, carrier mapping and duplication activation</w:t>
      </w:r>
      <w:r w:rsidR="008C02CB">
        <w:rPr>
          <w:rFonts w:eastAsiaTheme="minorEastAsia" w:hint="eastAsia"/>
          <w:szCs w:val="20"/>
          <w:lang w:eastAsia="zh-CN"/>
        </w:rPr>
        <w:t>.</w:t>
      </w:r>
    </w:p>
    <w:p w:rsidR="00F04983" w:rsidRPr="00185A09" w:rsidRDefault="004C40E2"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bookmarkStart w:id="5" w:name="_GoBack"/>
      <w:bookmarkEnd w:id="5"/>
    </w:p>
    <w:p w:rsidR="00A518BB" w:rsidRPr="0017084F" w:rsidRDefault="008B12D6" w:rsidP="0017084F">
      <w:pPr>
        <w:pStyle w:val="20"/>
        <w:keepLines/>
        <w:numPr>
          <w:ilvl w:val="1"/>
          <w:numId w:val="33"/>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bookmarkStart w:id="6" w:name="OLE_LINK21"/>
      <w:bookmarkStart w:id="7" w:name="OLE_LINK22"/>
      <w:bookmarkStart w:id="8" w:name="OLE_LINK30"/>
      <w:bookmarkStart w:id="9" w:name="OLE_LINK31"/>
      <w:r>
        <w:rPr>
          <w:rFonts w:eastAsia="宋体" w:cs="Times New Roman"/>
          <w:b w:val="0"/>
          <w:sz w:val="32"/>
          <w:szCs w:val="20"/>
          <w:lang w:val="en-GB"/>
        </w:rPr>
        <w:t xml:space="preserve">DC-like </w:t>
      </w:r>
      <w:r w:rsidR="001511B7">
        <w:rPr>
          <w:rFonts w:eastAsia="宋体" w:cs="Times New Roman"/>
          <w:b w:val="0"/>
          <w:sz w:val="32"/>
          <w:szCs w:val="20"/>
          <w:lang w:val="en-GB"/>
        </w:rPr>
        <w:t xml:space="preserve">Modelling </w:t>
      </w:r>
    </w:p>
    <w:p w:rsidR="006D0EFE" w:rsidRPr="00590F1A" w:rsidRDefault="00D27992" w:rsidP="008C0078">
      <w:pPr>
        <w:jc w:val="both"/>
        <w:rPr>
          <w:rFonts w:eastAsiaTheme="minorEastAsia"/>
          <w:lang w:eastAsia="zh-CN"/>
        </w:rPr>
      </w:pPr>
      <w:r>
        <w:rPr>
          <w:rFonts w:eastAsiaTheme="minorEastAsia"/>
          <w:lang w:eastAsia="zh-CN"/>
        </w:rPr>
        <w:t xml:space="preserve">For robustness transmission, the original PDCP data and duplication PDCP data should be mapped to different carriers. </w:t>
      </w:r>
      <w:r w:rsidR="00590F1A">
        <w:rPr>
          <w:rFonts w:eastAsiaTheme="minorEastAsia"/>
          <w:lang w:eastAsia="zh-CN"/>
        </w:rPr>
        <w:t>B</w:t>
      </w:r>
      <w:r w:rsidR="00590F1A">
        <w:rPr>
          <w:rFonts w:eastAsiaTheme="minorEastAsia" w:hint="eastAsia"/>
          <w:lang w:eastAsia="zh-CN"/>
        </w:rPr>
        <w:t xml:space="preserve">ased </w:t>
      </w:r>
      <w:r w:rsidR="00590F1A">
        <w:rPr>
          <w:rFonts w:eastAsiaTheme="minorEastAsia"/>
          <w:lang w:eastAsia="zh-CN"/>
        </w:rPr>
        <w:t xml:space="preserve">on the agreement </w:t>
      </w:r>
      <w:r>
        <w:rPr>
          <w:rFonts w:eastAsiaTheme="minorEastAsia"/>
          <w:lang w:eastAsia="zh-CN"/>
        </w:rPr>
        <w:t>the original PDCP data and duplication PDCP data</w:t>
      </w:r>
      <w:r w:rsidR="00590F1A">
        <w:rPr>
          <w:rFonts w:eastAsiaTheme="minorEastAsia"/>
          <w:lang w:eastAsia="zh-CN"/>
        </w:rPr>
        <w:t xml:space="preserve"> </w:t>
      </w:r>
      <w:r>
        <w:rPr>
          <w:rFonts w:eastAsiaTheme="minorEastAsia"/>
          <w:lang w:eastAsia="zh-CN"/>
        </w:rPr>
        <w:t>should also</w:t>
      </w:r>
      <w:r w:rsidR="00590F1A">
        <w:rPr>
          <w:rFonts w:eastAsiaTheme="minorEastAsia"/>
          <w:lang w:eastAsia="zh-CN"/>
        </w:rPr>
        <w:t xml:space="preserve"> be mapped to the </w:t>
      </w:r>
      <w:r>
        <w:rPr>
          <w:rFonts w:eastAsiaTheme="minorEastAsia"/>
          <w:lang w:eastAsia="zh-CN"/>
        </w:rPr>
        <w:t>different</w:t>
      </w:r>
      <w:r w:rsidR="00590F1A">
        <w:rPr>
          <w:rFonts w:eastAsiaTheme="minorEastAsia"/>
          <w:lang w:eastAsia="zh-CN"/>
        </w:rPr>
        <w:t xml:space="preserve"> logical channels. </w:t>
      </w:r>
      <w:r>
        <w:rPr>
          <w:rFonts w:eastAsiaTheme="minorEastAsia"/>
          <w:lang w:eastAsia="zh-CN"/>
        </w:rPr>
        <w:t xml:space="preserve">In contribution [1], DC-like </w:t>
      </w:r>
      <w:proofErr w:type="spellStart"/>
      <w:r>
        <w:rPr>
          <w:rFonts w:eastAsiaTheme="minorEastAsia"/>
          <w:lang w:eastAsia="zh-CN"/>
        </w:rPr>
        <w:t>modelling</w:t>
      </w:r>
      <w:proofErr w:type="spellEnd"/>
      <w:r>
        <w:rPr>
          <w:rFonts w:eastAsiaTheme="minorEastAsia"/>
          <w:lang w:eastAsia="zh-CN"/>
        </w:rPr>
        <w:t xml:space="preserve"> is suggested, </w:t>
      </w:r>
      <w:r w:rsidR="002714FF">
        <w:rPr>
          <w:rFonts w:eastAsiaTheme="minorEastAsia"/>
          <w:lang w:eastAsia="zh-CN"/>
        </w:rPr>
        <w:t xml:space="preserve">i.e., </w:t>
      </w:r>
      <w:r>
        <w:t>supporting split bearer in non-</w:t>
      </w:r>
      <w:r w:rsidRPr="00F16664">
        <w:t>DC configuration + configurable carrier transmission restrictions per logical channel</w:t>
      </w:r>
      <w:r w:rsidR="00275575">
        <w:t>,</w:t>
      </w:r>
      <w:r w:rsidR="00275575" w:rsidRPr="00275575">
        <w:rPr>
          <w:rFonts w:eastAsiaTheme="minorEastAsia"/>
          <w:lang w:val="en-GB" w:eastAsia="zh-CN"/>
        </w:rPr>
        <w:t xml:space="preserve"> </w:t>
      </w:r>
      <w:r w:rsidR="00275575">
        <w:rPr>
          <w:rFonts w:eastAsiaTheme="minorEastAsia"/>
          <w:lang w:val="en-GB" w:eastAsia="zh-CN"/>
        </w:rPr>
        <w:t>it is shown as the below figure 1</w:t>
      </w:r>
      <w:r>
        <w:t>.</w:t>
      </w:r>
    </w:p>
    <w:p w:rsidR="00210636" w:rsidRDefault="008B12D6" w:rsidP="00590F1A">
      <w:pPr>
        <w:jc w:val="center"/>
      </w:pPr>
      <w:r>
        <w:object w:dxaOrig="5445" w:dyaOrig="7066">
          <v:shape id="_x0000_i1025" type="#_x0000_t75" style="width:2in;height:187pt" o:ole="">
            <v:imagedata r:id="rId9" o:title=""/>
          </v:shape>
          <o:OLEObject Type="Embed" ProgID="Visio.Drawing.15" ShapeID="_x0000_i1025" DrawAspect="Content" ObjectID="_1551951666" r:id="rId10"/>
        </w:object>
      </w:r>
    </w:p>
    <w:p w:rsidR="00590F1A" w:rsidRPr="00590F1A" w:rsidRDefault="00590F1A" w:rsidP="00590F1A">
      <w:pPr>
        <w:jc w:val="center"/>
        <w:rPr>
          <w:b/>
          <w:lang w:eastAsia="zh-CN"/>
        </w:rPr>
      </w:pPr>
      <w:r w:rsidRPr="00590F1A">
        <w:rPr>
          <w:b/>
        </w:rPr>
        <w:lastRenderedPageBreak/>
        <w:t>Figure1: duplication bear</w:t>
      </w:r>
    </w:p>
    <w:p w:rsidR="00210636" w:rsidRDefault="002714FF" w:rsidP="008C0078">
      <w:pPr>
        <w:jc w:val="both"/>
        <w:rPr>
          <w:rFonts w:eastAsiaTheme="minorEastAsia"/>
          <w:lang w:eastAsia="zh-CN"/>
        </w:rPr>
      </w:pPr>
      <w:r w:rsidRPr="002714FF">
        <w:rPr>
          <w:rFonts w:eastAsiaTheme="minorEastAsia" w:hint="eastAsia"/>
          <w:lang w:eastAsia="zh-CN"/>
        </w:rPr>
        <w:t xml:space="preserve">However </w:t>
      </w:r>
      <w:r w:rsidR="008B12D6">
        <w:rPr>
          <w:rFonts w:eastAsiaTheme="minorEastAsia"/>
          <w:lang w:eastAsia="zh-CN"/>
        </w:rPr>
        <w:t xml:space="preserve">there </w:t>
      </w:r>
      <w:r w:rsidR="00F16664">
        <w:rPr>
          <w:rFonts w:eastAsiaTheme="minorEastAsia"/>
          <w:lang w:eastAsia="zh-CN"/>
        </w:rPr>
        <w:t xml:space="preserve">are </w:t>
      </w:r>
      <w:r w:rsidR="008B12D6">
        <w:rPr>
          <w:rFonts w:eastAsiaTheme="minorEastAsia"/>
          <w:lang w:eastAsia="zh-CN"/>
        </w:rPr>
        <w:t xml:space="preserve">some drawbacks for DC-like </w:t>
      </w:r>
      <w:proofErr w:type="spellStart"/>
      <w:r w:rsidR="008B12D6">
        <w:rPr>
          <w:rFonts w:eastAsiaTheme="minorEastAsia"/>
          <w:lang w:eastAsia="zh-CN"/>
        </w:rPr>
        <w:t>modelling</w:t>
      </w:r>
      <w:proofErr w:type="spellEnd"/>
      <w:r w:rsidR="008B12D6">
        <w:rPr>
          <w:rFonts w:eastAsiaTheme="minorEastAsia"/>
          <w:lang w:eastAsia="zh-CN"/>
        </w:rPr>
        <w:t xml:space="preserve">, the logical channel </w:t>
      </w:r>
      <w:r w:rsidR="0035735D">
        <w:rPr>
          <w:rFonts w:eastAsiaTheme="minorEastAsia"/>
          <w:lang w:eastAsia="zh-CN"/>
        </w:rPr>
        <w:t xml:space="preserve">which is used to </w:t>
      </w:r>
      <w:r w:rsidR="00F16664">
        <w:rPr>
          <w:rFonts w:eastAsiaTheme="minorEastAsia"/>
          <w:lang w:eastAsia="zh-CN"/>
        </w:rPr>
        <w:t xml:space="preserve">carrier </w:t>
      </w:r>
      <w:r w:rsidR="0035735D">
        <w:rPr>
          <w:rFonts w:eastAsiaTheme="minorEastAsia"/>
          <w:lang w:eastAsia="zh-CN"/>
        </w:rPr>
        <w:t xml:space="preserve">the duplication data has to be dedicated for duplication bear. The </w:t>
      </w:r>
      <w:r w:rsidR="0035735D">
        <w:t xml:space="preserve">configurable carrier transmission restrictions per logical channel also give some scheduling restrictions for the </w:t>
      </w:r>
      <w:proofErr w:type="spellStart"/>
      <w:r w:rsidR="0035735D">
        <w:t>gNB</w:t>
      </w:r>
      <w:proofErr w:type="spellEnd"/>
      <w:r w:rsidR="0035735D">
        <w:t>.</w:t>
      </w:r>
    </w:p>
    <w:p w:rsidR="00C85D97" w:rsidRPr="0017084F" w:rsidRDefault="008B12D6" w:rsidP="0017084F">
      <w:pPr>
        <w:pStyle w:val="20"/>
        <w:keepLines/>
        <w:numPr>
          <w:ilvl w:val="1"/>
          <w:numId w:val="33"/>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r>
        <w:rPr>
          <w:rFonts w:eastAsia="宋体" w:cs="Times New Roman"/>
          <w:b w:val="0"/>
          <w:sz w:val="32"/>
          <w:szCs w:val="20"/>
          <w:lang w:val="en-GB"/>
        </w:rPr>
        <w:t xml:space="preserve">Non-dedicated logical </w:t>
      </w:r>
      <w:r w:rsidR="00814E79">
        <w:rPr>
          <w:rFonts w:eastAsia="宋体" w:cs="Times New Roman"/>
          <w:b w:val="0"/>
          <w:sz w:val="32"/>
          <w:szCs w:val="20"/>
          <w:lang w:val="en-GB"/>
        </w:rPr>
        <w:t>channel</w:t>
      </w:r>
      <w:r w:rsidR="00814E79" w:rsidRPr="0017084F">
        <w:rPr>
          <w:rFonts w:eastAsia="宋体" w:cs="Times New Roman"/>
          <w:b w:val="0"/>
          <w:sz w:val="32"/>
          <w:szCs w:val="20"/>
          <w:lang w:val="en-GB"/>
        </w:rPr>
        <w:t xml:space="preserve"> and</w:t>
      </w:r>
      <w:r w:rsidR="00814E79">
        <w:rPr>
          <w:rFonts w:eastAsia="宋体" w:cs="Times New Roman"/>
          <w:b w:val="0"/>
          <w:sz w:val="32"/>
          <w:szCs w:val="20"/>
          <w:lang w:val="en-GB"/>
        </w:rPr>
        <w:t xml:space="preserve"> carrier mapping</w:t>
      </w:r>
    </w:p>
    <w:bookmarkEnd w:id="6"/>
    <w:bookmarkEnd w:id="7"/>
    <w:bookmarkEnd w:id="8"/>
    <w:bookmarkEnd w:id="9"/>
    <w:p w:rsidR="001511B7" w:rsidRDefault="00275575" w:rsidP="00275575">
      <w:pPr>
        <w:jc w:val="both"/>
        <w:rPr>
          <w:b/>
          <w:lang w:eastAsia="zh-CN"/>
        </w:rPr>
      </w:pPr>
      <w:r>
        <w:rPr>
          <w:rFonts w:eastAsiaTheme="minorEastAsia"/>
          <w:lang w:val="en-GB" w:eastAsia="zh-CN"/>
        </w:rPr>
        <w:t>I</w:t>
      </w:r>
      <w:r>
        <w:rPr>
          <w:rFonts w:eastAsiaTheme="minorEastAsia" w:hint="eastAsia"/>
          <w:lang w:val="en-GB" w:eastAsia="zh-CN"/>
        </w:rPr>
        <w:t xml:space="preserve">n </w:t>
      </w:r>
      <w:r>
        <w:rPr>
          <w:rFonts w:eastAsiaTheme="minorEastAsia"/>
          <w:lang w:val="en-GB" w:eastAsia="zh-CN"/>
        </w:rPr>
        <w:t xml:space="preserve">NR, the </w:t>
      </w:r>
      <w:proofErr w:type="spellStart"/>
      <w:r>
        <w:rPr>
          <w:rFonts w:eastAsiaTheme="minorEastAsia"/>
          <w:lang w:val="en-GB" w:eastAsia="zh-CN"/>
        </w:rPr>
        <w:t>Qos</w:t>
      </w:r>
      <w:proofErr w:type="spellEnd"/>
      <w:r>
        <w:rPr>
          <w:rFonts w:eastAsiaTheme="minorEastAsia"/>
          <w:lang w:val="en-GB" w:eastAsia="zh-CN"/>
        </w:rPr>
        <w:t xml:space="preserve"> flow concept is introduced in RAN side based on the SA2 agreement. It is helpful for the RAN to use this information as scheduling. The </w:t>
      </w:r>
      <w:proofErr w:type="spellStart"/>
      <w:r>
        <w:rPr>
          <w:rFonts w:eastAsiaTheme="minorEastAsia"/>
          <w:lang w:val="en-GB" w:eastAsia="zh-CN"/>
        </w:rPr>
        <w:t>Qos</w:t>
      </w:r>
      <w:proofErr w:type="spellEnd"/>
      <w:r>
        <w:rPr>
          <w:rFonts w:eastAsiaTheme="minorEastAsia"/>
          <w:lang w:val="en-GB" w:eastAsia="zh-CN"/>
        </w:rPr>
        <w:t xml:space="preserve"> flow ID is also marked in packet over the </w:t>
      </w:r>
      <w:proofErr w:type="spellStart"/>
      <w:r>
        <w:rPr>
          <w:rFonts w:eastAsiaTheme="minorEastAsia"/>
          <w:lang w:val="en-GB" w:eastAsia="zh-CN"/>
        </w:rPr>
        <w:t>Uu</w:t>
      </w:r>
      <w:proofErr w:type="spellEnd"/>
      <w:r>
        <w:rPr>
          <w:rFonts w:eastAsiaTheme="minorEastAsia"/>
          <w:lang w:val="en-GB" w:eastAsia="zh-CN"/>
        </w:rPr>
        <w:t xml:space="preserve"> interface. The </w:t>
      </w:r>
      <w:proofErr w:type="spellStart"/>
      <w:r>
        <w:rPr>
          <w:rFonts w:eastAsiaTheme="minorEastAsia"/>
          <w:lang w:val="en-GB" w:eastAsia="zh-CN"/>
        </w:rPr>
        <w:t>Qos</w:t>
      </w:r>
      <w:proofErr w:type="spellEnd"/>
      <w:r>
        <w:rPr>
          <w:rFonts w:eastAsiaTheme="minorEastAsia"/>
          <w:lang w:val="en-GB" w:eastAsia="zh-CN"/>
        </w:rPr>
        <w:t xml:space="preserve"> flow ID and PDCP SN can be used to identify the duplication PDCP PDU, i.e., if both the </w:t>
      </w:r>
      <w:proofErr w:type="spellStart"/>
      <w:r>
        <w:rPr>
          <w:rFonts w:eastAsiaTheme="minorEastAsia"/>
          <w:lang w:val="en-GB" w:eastAsia="zh-CN"/>
        </w:rPr>
        <w:t>Qos</w:t>
      </w:r>
      <w:proofErr w:type="spellEnd"/>
      <w:r>
        <w:rPr>
          <w:rFonts w:eastAsiaTheme="minorEastAsia"/>
          <w:lang w:val="en-GB" w:eastAsia="zh-CN"/>
        </w:rPr>
        <w:t xml:space="preserve"> flow ID and PDCP SN of PDU on different logical channel are same, the PDCP PDU</w:t>
      </w:r>
      <w:r w:rsidR="000D1FC6">
        <w:rPr>
          <w:rFonts w:eastAsiaTheme="minorEastAsia"/>
          <w:lang w:val="en-GB" w:eastAsia="zh-CN"/>
        </w:rPr>
        <w:t>s</w:t>
      </w:r>
      <w:r>
        <w:rPr>
          <w:rFonts w:eastAsiaTheme="minorEastAsia"/>
          <w:lang w:val="en-GB" w:eastAsia="zh-CN"/>
        </w:rPr>
        <w:t xml:space="preserve"> </w:t>
      </w:r>
      <w:r w:rsidR="000D1FC6">
        <w:rPr>
          <w:rFonts w:eastAsiaTheme="minorEastAsia"/>
          <w:lang w:val="en-GB" w:eastAsia="zh-CN"/>
        </w:rPr>
        <w:t>are</w:t>
      </w:r>
      <w:r>
        <w:rPr>
          <w:rFonts w:eastAsiaTheme="minorEastAsia"/>
          <w:lang w:val="en-GB" w:eastAsia="zh-CN"/>
        </w:rPr>
        <w:t xml:space="preserve"> duplication PDU, it is shown as the below figure 2.</w:t>
      </w:r>
    </w:p>
    <w:p w:rsidR="001511B7" w:rsidRDefault="00814E79" w:rsidP="0035735D">
      <w:pPr>
        <w:jc w:val="center"/>
      </w:pPr>
      <w:r>
        <w:object w:dxaOrig="5670" w:dyaOrig="7156">
          <v:shape id="_x0000_i1026" type="#_x0000_t75" style="width:191.8pt;height:241.25pt" o:ole="">
            <v:imagedata r:id="rId11" o:title=""/>
          </v:shape>
          <o:OLEObject Type="Embed" ProgID="Visio.Drawing.15" ShapeID="_x0000_i1026" DrawAspect="Content" ObjectID="_1551951667" r:id="rId12"/>
        </w:object>
      </w:r>
    </w:p>
    <w:p w:rsidR="00814E79" w:rsidRPr="00275575" w:rsidRDefault="00814E79" w:rsidP="0035735D">
      <w:pPr>
        <w:jc w:val="center"/>
        <w:rPr>
          <w:rFonts w:eastAsiaTheme="minorEastAsia"/>
          <w:b/>
        </w:rPr>
      </w:pPr>
      <w:r w:rsidRPr="00275575">
        <w:rPr>
          <w:b/>
        </w:rPr>
        <w:t>Figur</w:t>
      </w:r>
      <w:r w:rsidRPr="00275575">
        <w:rPr>
          <w:rFonts w:eastAsiaTheme="minorEastAsia"/>
          <w:b/>
          <w:lang w:eastAsia="zh-CN"/>
        </w:rPr>
        <w:t>e2: Non-dedicated logical channel for duplication bear</w:t>
      </w:r>
    </w:p>
    <w:p w:rsidR="00275575" w:rsidRDefault="00275575" w:rsidP="00FA7F2B">
      <w:pPr>
        <w:jc w:val="both"/>
        <w:rPr>
          <w:rFonts w:eastAsiaTheme="minorEastAsia"/>
          <w:lang w:eastAsia="zh-CN"/>
        </w:rPr>
      </w:pPr>
      <w:r w:rsidRPr="00275575">
        <w:rPr>
          <w:rFonts w:eastAsiaTheme="minorEastAsia"/>
          <w:lang w:val="en-GB" w:eastAsia="zh-CN"/>
        </w:rPr>
        <w:t>A</w:t>
      </w:r>
      <w:r w:rsidRPr="00275575">
        <w:rPr>
          <w:rFonts w:eastAsiaTheme="minorEastAsia" w:hint="eastAsia"/>
          <w:lang w:val="en-GB" w:eastAsia="zh-CN"/>
        </w:rPr>
        <w:t xml:space="preserve">fter </w:t>
      </w:r>
      <w:r w:rsidR="000D1FC6">
        <w:rPr>
          <w:rFonts w:eastAsiaTheme="minorEastAsia"/>
          <w:lang w:val="en-GB" w:eastAsia="zh-CN"/>
        </w:rPr>
        <w:t xml:space="preserve">logical channel mapping, the </w:t>
      </w:r>
      <w:proofErr w:type="spellStart"/>
      <w:r w:rsidR="000D1FC6">
        <w:rPr>
          <w:rFonts w:eastAsiaTheme="minorEastAsia"/>
          <w:lang w:val="en-GB" w:eastAsia="zh-CN"/>
        </w:rPr>
        <w:t>gNB</w:t>
      </w:r>
      <w:proofErr w:type="spellEnd"/>
      <w:r w:rsidR="000D1FC6">
        <w:rPr>
          <w:rFonts w:eastAsiaTheme="minorEastAsia"/>
          <w:lang w:val="en-GB" w:eastAsia="zh-CN"/>
        </w:rPr>
        <w:t xml:space="preserve"> can implement to map the duplication PDU to different carriers in downlink, for uplink the LCP procedure should be enhanced to avoid mapping the </w:t>
      </w:r>
      <w:r w:rsidR="000D1FC6">
        <w:rPr>
          <w:rFonts w:eastAsiaTheme="minorEastAsia"/>
          <w:lang w:eastAsia="zh-CN"/>
        </w:rPr>
        <w:t>original PDCP data and duplication PDCP data in same carrier.</w:t>
      </w:r>
    </w:p>
    <w:p w:rsidR="000D1FC6" w:rsidRPr="00275575" w:rsidRDefault="000D1FC6" w:rsidP="00FA7F2B">
      <w:pPr>
        <w:jc w:val="both"/>
        <w:rPr>
          <w:rFonts w:eastAsiaTheme="minorEastAsia"/>
          <w:lang w:val="en-GB" w:eastAsia="zh-CN"/>
        </w:rPr>
      </w:pPr>
      <w:r>
        <w:rPr>
          <w:rFonts w:eastAsiaTheme="minorEastAsia"/>
          <w:lang w:eastAsia="zh-CN"/>
        </w:rPr>
        <w:t>Bas</w:t>
      </w:r>
      <w:proofErr w:type="spellStart"/>
      <w:r w:rsidRPr="000D1FC6">
        <w:rPr>
          <w:rFonts w:eastAsiaTheme="minorEastAsia"/>
          <w:lang w:val="en-GB" w:eastAsia="zh-CN"/>
        </w:rPr>
        <w:t>ed</w:t>
      </w:r>
      <w:proofErr w:type="spellEnd"/>
      <w:r w:rsidRPr="000D1FC6">
        <w:rPr>
          <w:rFonts w:eastAsiaTheme="minorEastAsia"/>
          <w:lang w:val="en-GB" w:eastAsia="zh-CN"/>
        </w:rPr>
        <w:t xml:space="preserve"> on the above the analysis, </w:t>
      </w:r>
      <w:r>
        <w:rPr>
          <w:rFonts w:eastAsiaTheme="minorEastAsia"/>
          <w:lang w:val="en-GB" w:eastAsia="zh-CN"/>
        </w:rPr>
        <w:t>if n</w:t>
      </w:r>
      <w:r w:rsidRPr="000D1FC6">
        <w:rPr>
          <w:rFonts w:eastAsiaTheme="minorEastAsia"/>
          <w:lang w:val="en-GB" w:eastAsia="zh-CN"/>
        </w:rPr>
        <w:t>on-dedicated logical channel</w:t>
      </w:r>
      <w:r>
        <w:rPr>
          <w:rFonts w:eastAsiaTheme="minorEastAsia"/>
          <w:lang w:val="en-GB" w:eastAsia="zh-CN"/>
        </w:rPr>
        <w:t xml:space="preserve"> is used for the duplication transmission we can give the below proposals.</w:t>
      </w:r>
    </w:p>
    <w:p w:rsidR="00275575" w:rsidRDefault="000D1FC6" w:rsidP="00FA7F2B">
      <w:pPr>
        <w:jc w:val="both"/>
        <w:rPr>
          <w:rFonts w:eastAsia="宋体"/>
          <w:b/>
          <w:lang w:eastAsia="zh-CN"/>
        </w:rPr>
      </w:pPr>
      <w:r w:rsidRPr="001511B7">
        <w:rPr>
          <w:rFonts w:eastAsia="宋体"/>
          <w:b/>
          <w:lang w:eastAsia="zh-CN"/>
        </w:rPr>
        <w:t xml:space="preserve">Proposal </w:t>
      </w:r>
      <w:r w:rsidR="00753BA0">
        <w:rPr>
          <w:rFonts w:eastAsia="宋体" w:hint="eastAsia"/>
          <w:b/>
          <w:lang w:eastAsia="zh-CN"/>
        </w:rPr>
        <w:t>1</w:t>
      </w:r>
      <w:r w:rsidRPr="001511B7">
        <w:rPr>
          <w:rFonts w:eastAsia="宋体"/>
          <w:b/>
          <w:lang w:eastAsia="zh-CN"/>
        </w:rPr>
        <w:t xml:space="preserve">: </w:t>
      </w:r>
      <w:r>
        <w:rPr>
          <w:rFonts w:eastAsia="宋体"/>
          <w:b/>
          <w:lang w:eastAsia="zh-CN"/>
        </w:rPr>
        <w:t>S</w:t>
      </w:r>
      <w:r w:rsidRPr="000D1FC6">
        <w:rPr>
          <w:rFonts w:eastAsia="宋体"/>
          <w:b/>
          <w:lang w:eastAsia="zh-CN"/>
        </w:rPr>
        <w:t>ingle MAC entity is used for the duplication transmission</w:t>
      </w:r>
      <w:r w:rsidRPr="001511B7">
        <w:rPr>
          <w:rFonts w:eastAsia="宋体"/>
          <w:b/>
          <w:lang w:eastAsia="zh-CN"/>
        </w:rPr>
        <w:t>.</w:t>
      </w:r>
    </w:p>
    <w:p w:rsidR="00B23794" w:rsidRPr="001511B7" w:rsidRDefault="007E7843" w:rsidP="00FA7F2B">
      <w:pPr>
        <w:jc w:val="both"/>
        <w:rPr>
          <w:rFonts w:eastAsia="宋体"/>
          <w:b/>
          <w:lang w:eastAsia="zh-CN"/>
        </w:rPr>
      </w:pPr>
      <w:r w:rsidRPr="001511B7">
        <w:rPr>
          <w:rFonts w:eastAsia="宋体"/>
          <w:b/>
          <w:lang w:eastAsia="zh-CN"/>
        </w:rPr>
        <w:t xml:space="preserve">Proposal </w:t>
      </w:r>
      <w:r w:rsidR="00753BA0">
        <w:rPr>
          <w:rFonts w:eastAsia="宋体" w:hint="eastAsia"/>
          <w:b/>
          <w:lang w:eastAsia="zh-CN"/>
        </w:rPr>
        <w:t>2</w:t>
      </w:r>
      <w:r w:rsidRPr="001511B7">
        <w:rPr>
          <w:rFonts w:eastAsia="宋体"/>
          <w:b/>
          <w:lang w:eastAsia="zh-CN"/>
        </w:rPr>
        <w:t xml:space="preserve">: </w:t>
      </w:r>
      <w:r w:rsidR="000D1FC6">
        <w:rPr>
          <w:rFonts w:eastAsia="宋体"/>
          <w:b/>
          <w:lang w:eastAsia="zh-CN"/>
        </w:rPr>
        <w:t xml:space="preserve">If </w:t>
      </w:r>
      <w:r w:rsidR="000D1FC6" w:rsidRPr="000D1FC6">
        <w:rPr>
          <w:rFonts w:eastAsia="宋体"/>
          <w:b/>
          <w:lang w:eastAsia="zh-CN"/>
        </w:rPr>
        <w:t xml:space="preserve">the </w:t>
      </w:r>
      <w:proofErr w:type="spellStart"/>
      <w:r w:rsidR="000D1FC6" w:rsidRPr="000D1FC6">
        <w:rPr>
          <w:rFonts w:eastAsia="宋体"/>
          <w:b/>
          <w:lang w:eastAsia="zh-CN"/>
        </w:rPr>
        <w:t>Qos</w:t>
      </w:r>
      <w:proofErr w:type="spellEnd"/>
      <w:r w:rsidR="000D1FC6" w:rsidRPr="000D1FC6">
        <w:rPr>
          <w:rFonts w:eastAsia="宋体"/>
          <w:b/>
          <w:lang w:eastAsia="zh-CN"/>
        </w:rPr>
        <w:t xml:space="preserve"> flow ID and PDCP SN of PDU on different logical channel are same, the PDCP PDUs are duplication PDU</w:t>
      </w:r>
      <w:r w:rsidRPr="001511B7">
        <w:rPr>
          <w:rFonts w:eastAsia="宋体"/>
          <w:b/>
          <w:lang w:eastAsia="zh-CN"/>
        </w:rPr>
        <w:t>.</w:t>
      </w:r>
    </w:p>
    <w:p w:rsidR="008A5A44" w:rsidRPr="000E1787" w:rsidRDefault="000D1FC6" w:rsidP="00FA7F2B">
      <w:pPr>
        <w:jc w:val="both"/>
        <w:rPr>
          <w:rFonts w:eastAsia="宋体"/>
          <w:b/>
          <w:lang w:eastAsia="zh-CN"/>
        </w:rPr>
      </w:pPr>
      <w:r w:rsidRPr="001511B7">
        <w:rPr>
          <w:rFonts w:eastAsia="宋体"/>
          <w:b/>
          <w:lang w:eastAsia="zh-CN"/>
        </w:rPr>
        <w:t xml:space="preserve">Proposal </w:t>
      </w:r>
      <w:r w:rsidR="00753BA0">
        <w:rPr>
          <w:rFonts w:eastAsia="宋体" w:hint="eastAsia"/>
          <w:b/>
          <w:lang w:eastAsia="zh-CN"/>
        </w:rPr>
        <w:t>3</w:t>
      </w:r>
      <w:r w:rsidRPr="001511B7">
        <w:rPr>
          <w:rFonts w:eastAsia="宋体"/>
          <w:b/>
          <w:lang w:eastAsia="zh-CN"/>
        </w:rPr>
        <w:t xml:space="preserve">: </w:t>
      </w:r>
      <w:r w:rsidR="000E1787">
        <w:rPr>
          <w:rFonts w:eastAsia="宋体"/>
          <w:b/>
          <w:lang w:eastAsia="zh-CN"/>
        </w:rPr>
        <w:t>F</w:t>
      </w:r>
      <w:r w:rsidR="000E1787" w:rsidRPr="000E1787">
        <w:rPr>
          <w:rFonts w:eastAsia="宋体"/>
          <w:b/>
          <w:lang w:eastAsia="zh-CN"/>
        </w:rPr>
        <w:t>or uplink the LCP procedure should be enhanced to avoid mapping the original PDCP data and duplication PDCP data in same carrier.</w:t>
      </w:r>
    </w:p>
    <w:p w:rsidR="00814E79" w:rsidRPr="0017084F" w:rsidRDefault="00814E79" w:rsidP="00814E79">
      <w:pPr>
        <w:pStyle w:val="20"/>
        <w:keepLines/>
        <w:numPr>
          <w:ilvl w:val="1"/>
          <w:numId w:val="33"/>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b w:val="0"/>
          <w:sz w:val="32"/>
          <w:szCs w:val="20"/>
          <w:lang w:val="en-GB"/>
        </w:rPr>
        <w:lastRenderedPageBreak/>
        <w:t>Duplication activation</w:t>
      </w:r>
      <w:r w:rsidRPr="0017084F">
        <w:rPr>
          <w:rFonts w:eastAsia="宋体" w:cs="Times New Roman"/>
          <w:b w:val="0"/>
          <w:sz w:val="32"/>
          <w:szCs w:val="20"/>
          <w:lang w:val="en-GB"/>
        </w:rPr>
        <w:t xml:space="preserve">  </w:t>
      </w:r>
    </w:p>
    <w:p w:rsidR="00814E79" w:rsidRPr="00C60D58" w:rsidRDefault="00AB35E4" w:rsidP="00AB35E4">
      <w:pPr>
        <w:jc w:val="both"/>
        <w:rPr>
          <w:sz w:val="22"/>
          <w:lang w:eastAsia="ko-KR"/>
        </w:rPr>
      </w:pPr>
      <w:r w:rsidRPr="008C3DEF">
        <w:rPr>
          <w:sz w:val="22"/>
          <w:lang w:eastAsia="ko-KR"/>
        </w:rPr>
        <w:t xml:space="preserve">Packet duplication is efficient to provide diversity gain, the obvious drawback is the low resource efficiency. We </w:t>
      </w:r>
      <w:r w:rsidR="00F16664">
        <w:rPr>
          <w:sz w:val="22"/>
          <w:lang w:eastAsia="ko-KR"/>
        </w:rPr>
        <w:t xml:space="preserve">also </w:t>
      </w:r>
      <w:r w:rsidRPr="008C3DEF">
        <w:rPr>
          <w:sz w:val="22"/>
          <w:lang w:eastAsia="ko-KR"/>
        </w:rPr>
        <w:t xml:space="preserve">consider that it should be used </w:t>
      </w:r>
      <w:r>
        <w:rPr>
          <w:sz w:val="22"/>
          <w:lang w:eastAsia="ko-KR"/>
        </w:rPr>
        <w:t>at special conditions e.g. bad radio conditions</w:t>
      </w:r>
      <w:r w:rsidR="00C92E9D">
        <w:rPr>
          <w:sz w:val="22"/>
          <w:lang w:eastAsia="ko-KR"/>
        </w:rPr>
        <w:t>, s</w:t>
      </w:r>
      <w:r>
        <w:rPr>
          <w:sz w:val="22"/>
          <w:lang w:eastAsia="ko-KR"/>
        </w:rPr>
        <w:t xml:space="preserve">o it is better that the duplication </w:t>
      </w:r>
      <w:r w:rsidR="00C92E9D">
        <w:rPr>
          <w:sz w:val="22"/>
          <w:lang w:eastAsia="ko-KR"/>
        </w:rPr>
        <w:t xml:space="preserve">transmission </w:t>
      </w:r>
      <w:r>
        <w:rPr>
          <w:sz w:val="22"/>
          <w:lang w:eastAsia="ko-KR"/>
        </w:rPr>
        <w:t>can be on/</w:t>
      </w:r>
      <w:r w:rsidR="00C92E9D">
        <w:rPr>
          <w:sz w:val="22"/>
          <w:lang w:eastAsia="ko-KR"/>
        </w:rPr>
        <w:t>off after</w:t>
      </w:r>
      <w:r>
        <w:rPr>
          <w:sz w:val="22"/>
          <w:lang w:eastAsia="ko-KR"/>
        </w:rPr>
        <w:t xml:space="preserve"> </w:t>
      </w:r>
      <w:r w:rsidR="00C92E9D">
        <w:rPr>
          <w:sz w:val="22"/>
          <w:lang w:eastAsia="ko-KR"/>
        </w:rPr>
        <w:t xml:space="preserve">duplication configuration. It was also discussed by other companies in [2] [3] [4]. </w:t>
      </w:r>
      <w:r w:rsidR="00C92E9D" w:rsidRPr="00C60D58">
        <w:rPr>
          <w:sz w:val="22"/>
          <w:lang w:eastAsia="ko-KR"/>
        </w:rPr>
        <w:t xml:space="preserve">The timing of duplication transmission is not so strict between the </w:t>
      </w:r>
      <w:proofErr w:type="spellStart"/>
      <w:r w:rsidR="00C92E9D" w:rsidRPr="00C60D58">
        <w:rPr>
          <w:sz w:val="22"/>
          <w:lang w:eastAsia="ko-KR"/>
        </w:rPr>
        <w:t>gNB</w:t>
      </w:r>
      <w:proofErr w:type="spellEnd"/>
      <w:r w:rsidR="00C92E9D" w:rsidRPr="00C60D58">
        <w:rPr>
          <w:sz w:val="22"/>
          <w:lang w:eastAsia="ko-KR"/>
        </w:rPr>
        <w:t xml:space="preserve"> and UE because there is the duplication avoid mechanism in PDCP layer</w:t>
      </w:r>
      <w:r w:rsidR="00C92E9D">
        <w:rPr>
          <w:sz w:val="22"/>
          <w:lang w:eastAsia="ko-KR"/>
        </w:rPr>
        <w:t xml:space="preserve">. </w:t>
      </w:r>
      <w:r w:rsidR="00F16664">
        <w:rPr>
          <w:sz w:val="22"/>
          <w:lang w:eastAsia="ko-KR"/>
        </w:rPr>
        <w:t>So it is seemed that t</w:t>
      </w:r>
      <w:r w:rsidR="00C92E9D" w:rsidRPr="00C60D58">
        <w:rPr>
          <w:sz w:val="22"/>
          <w:lang w:eastAsia="ko-KR"/>
        </w:rPr>
        <w:t>he MAC CE is the suitable signaling to active the duplication transmission.</w:t>
      </w:r>
    </w:p>
    <w:p w:rsidR="00814E79" w:rsidRDefault="00C92E9D">
      <w:pPr>
        <w:rPr>
          <w:b/>
        </w:rPr>
      </w:pPr>
      <w:r w:rsidRPr="001511B7">
        <w:rPr>
          <w:rFonts w:eastAsia="宋体"/>
          <w:b/>
          <w:lang w:eastAsia="zh-CN"/>
        </w:rPr>
        <w:t>Proposal</w:t>
      </w:r>
      <w:r w:rsidR="00753BA0">
        <w:rPr>
          <w:rFonts w:eastAsia="宋体" w:hint="eastAsia"/>
          <w:b/>
          <w:lang w:eastAsia="zh-CN"/>
        </w:rPr>
        <w:t xml:space="preserve"> 4</w:t>
      </w:r>
      <w:r w:rsidRPr="001511B7">
        <w:rPr>
          <w:rFonts w:eastAsia="宋体"/>
          <w:b/>
          <w:lang w:eastAsia="zh-CN"/>
        </w:rPr>
        <w:t xml:space="preserve">: </w:t>
      </w:r>
      <w:r w:rsidRPr="00C92E9D">
        <w:rPr>
          <w:rFonts w:eastAsia="宋体"/>
          <w:b/>
          <w:lang w:eastAsia="zh-CN"/>
        </w:rPr>
        <w:t>The MAC CE is the suitable signaling to active the duplication transmission</w:t>
      </w:r>
      <w:r w:rsidRPr="000E1787">
        <w:rPr>
          <w:rFonts w:eastAsia="宋体"/>
          <w:b/>
          <w:lang w:eastAsia="zh-CN"/>
        </w:rPr>
        <w:t>.</w:t>
      </w:r>
    </w:p>
    <w:p w:rsidR="00F04983"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AE3CA8" w:rsidRDefault="00177001" w:rsidP="004A53B4">
      <w:pPr>
        <w:pStyle w:val="a0"/>
        <w:rPr>
          <w:rFonts w:eastAsiaTheme="minorEastAsia"/>
          <w:szCs w:val="20"/>
          <w:lang w:eastAsia="zh-CN"/>
        </w:rPr>
      </w:pPr>
      <w:r w:rsidRPr="00177001">
        <w:rPr>
          <w:rFonts w:eastAsia="宋体"/>
          <w:lang w:eastAsia="zh-CN"/>
        </w:rPr>
        <w:t>In this</w:t>
      </w:r>
      <w:r w:rsidR="004D5ABB">
        <w:rPr>
          <w:rFonts w:eastAsia="宋体" w:hint="eastAsia"/>
          <w:lang w:eastAsia="zh-CN"/>
        </w:rPr>
        <w:t xml:space="preserve"> contribution, we discuss </w:t>
      </w:r>
      <w:r w:rsidR="00C92E9D">
        <w:rPr>
          <w:lang w:eastAsia="ja-JP"/>
        </w:rPr>
        <w:t>the logical channel mapping, carrier mapping and duplication activation</w:t>
      </w:r>
      <w:r w:rsidR="00C92E9D">
        <w:rPr>
          <w:rFonts w:eastAsiaTheme="minorEastAsia" w:hint="eastAsia"/>
          <w:szCs w:val="20"/>
          <w:lang w:eastAsia="zh-CN"/>
        </w:rPr>
        <w:t>.</w:t>
      </w:r>
      <w:r w:rsidR="007E7843">
        <w:rPr>
          <w:rFonts w:eastAsiaTheme="minorEastAsia" w:hint="eastAsia"/>
          <w:szCs w:val="20"/>
          <w:lang w:eastAsia="zh-CN"/>
        </w:rPr>
        <w:t xml:space="preserve"> </w:t>
      </w:r>
      <w:r w:rsidR="0016054E">
        <w:rPr>
          <w:rFonts w:eastAsiaTheme="minorEastAsia"/>
          <w:szCs w:val="20"/>
          <w:lang w:eastAsia="zh-CN"/>
        </w:rPr>
        <w:t xml:space="preserve">We also </w:t>
      </w:r>
      <w:r w:rsidR="007E7843">
        <w:rPr>
          <w:rFonts w:eastAsiaTheme="minorEastAsia" w:hint="eastAsia"/>
          <w:szCs w:val="20"/>
          <w:lang w:eastAsia="zh-CN"/>
        </w:rPr>
        <w:t xml:space="preserve">provide </w:t>
      </w:r>
      <w:r w:rsidR="007E7843">
        <w:rPr>
          <w:rFonts w:eastAsiaTheme="minorEastAsia"/>
          <w:szCs w:val="20"/>
          <w:lang w:eastAsia="zh-CN"/>
        </w:rPr>
        <w:t>below proposal</w:t>
      </w:r>
      <w:r w:rsidR="007E7843">
        <w:rPr>
          <w:rFonts w:eastAsiaTheme="minorEastAsia" w:hint="eastAsia"/>
          <w:szCs w:val="20"/>
          <w:lang w:eastAsia="zh-CN"/>
        </w:rPr>
        <w:t>s.</w:t>
      </w:r>
    </w:p>
    <w:p w:rsidR="0016054E" w:rsidRDefault="0016054E" w:rsidP="0016054E">
      <w:pPr>
        <w:rPr>
          <w:rFonts w:eastAsia="宋体"/>
          <w:b/>
          <w:lang w:eastAsia="zh-CN"/>
        </w:rPr>
      </w:pPr>
      <w:r w:rsidRPr="001511B7">
        <w:rPr>
          <w:rFonts w:eastAsia="宋体"/>
          <w:b/>
          <w:lang w:eastAsia="zh-CN"/>
        </w:rPr>
        <w:t xml:space="preserve">Proposal </w:t>
      </w:r>
      <w:r w:rsidR="00753BA0">
        <w:rPr>
          <w:rFonts w:eastAsia="宋体" w:hint="eastAsia"/>
          <w:b/>
          <w:lang w:eastAsia="zh-CN"/>
        </w:rPr>
        <w:t>1</w:t>
      </w:r>
      <w:r w:rsidRPr="001511B7">
        <w:rPr>
          <w:rFonts w:eastAsia="宋体"/>
          <w:b/>
          <w:lang w:eastAsia="zh-CN"/>
        </w:rPr>
        <w:t xml:space="preserve">: </w:t>
      </w:r>
      <w:r>
        <w:rPr>
          <w:rFonts w:eastAsia="宋体"/>
          <w:b/>
          <w:lang w:eastAsia="zh-CN"/>
        </w:rPr>
        <w:t>S</w:t>
      </w:r>
      <w:r w:rsidRPr="000D1FC6">
        <w:rPr>
          <w:rFonts w:eastAsia="宋体"/>
          <w:b/>
          <w:lang w:eastAsia="zh-CN"/>
        </w:rPr>
        <w:t>ingle MAC entity is used for the duplication transmission</w:t>
      </w:r>
      <w:r w:rsidRPr="001511B7">
        <w:rPr>
          <w:rFonts w:eastAsia="宋体"/>
          <w:b/>
          <w:lang w:eastAsia="zh-CN"/>
        </w:rPr>
        <w:t>.</w:t>
      </w:r>
    </w:p>
    <w:p w:rsidR="0016054E" w:rsidRPr="001511B7" w:rsidRDefault="0016054E" w:rsidP="0016054E">
      <w:pPr>
        <w:rPr>
          <w:rFonts w:eastAsia="宋体"/>
          <w:b/>
          <w:lang w:eastAsia="zh-CN"/>
        </w:rPr>
      </w:pPr>
      <w:r w:rsidRPr="001511B7">
        <w:rPr>
          <w:rFonts w:eastAsia="宋体"/>
          <w:b/>
          <w:lang w:eastAsia="zh-CN"/>
        </w:rPr>
        <w:t xml:space="preserve">Proposal </w:t>
      </w:r>
      <w:r w:rsidR="00753BA0">
        <w:rPr>
          <w:rFonts w:eastAsia="宋体" w:hint="eastAsia"/>
          <w:b/>
          <w:lang w:eastAsia="zh-CN"/>
        </w:rPr>
        <w:t>2</w:t>
      </w:r>
      <w:r w:rsidRPr="001511B7">
        <w:rPr>
          <w:rFonts w:eastAsia="宋体"/>
          <w:b/>
          <w:lang w:eastAsia="zh-CN"/>
        </w:rPr>
        <w:t xml:space="preserve">: </w:t>
      </w:r>
      <w:r>
        <w:rPr>
          <w:rFonts w:eastAsia="宋体"/>
          <w:b/>
          <w:lang w:eastAsia="zh-CN"/>
        </w:rPr>
        <w:t xml:space="preserve">If </w:t>
      </w:r>
      <w:r w:rsidRPr="000D1FC6">
        <w:rPr>
          <w:rFonts w:eastAsia="宋体"/>
          <w:b/>
          <w:lang w:eastAsia="zh-CN"/>
        </w:rPr>
        <w:t xml:space="preserve">the </w:t>
      </w:r>
      <w:proofErr w:type="spellStart"/>
      <w:r w:rsidRPr="000D1FC6">
        <w:rPr>
          <w:rFonts w:eastAsia="宋体"/>
          <w:b/>
          <w:lang w:eastAsia="zh-CN"/>
        </w:rPr>
        <w:t>Qos</w:t>
      </w:r>
      <w:proofErr w:type="spellEnd"/>
      <w:r w:rsidRPr="000D1FC6">
        <w:rPr>
          <w:rFonts w:eastAsia="宋体"/>
          <w:b/>
          <w:lang w:eastAsia="zh-CN"/>
        </w:rPr>
        <w:t xml:space="preserve"> flow ID and PDCP SN of PDU on different logical channel are same, the PDCP PDUs are duplication PDU</w:t>
      </w:r>
      <w:r w:rsidRPr="001511B7">
        <w:rPr>
          <w:rFonts w:eastAsia="宋体"/>
          <w:b/>
          <w:lang w:eastAsia="zh-CN"/>
        </w:rPr>
        <w:t>.</w:t>
      </w:r>
    </w:p>
    <w:p w:rsidR="007E7843" w:rsidRDefault="0016054E" w:rsidP="0016054E">
      <w:pPr>
        <w:pStyle w:val="a0"/>
        <w:rPr>
          <w:rFonts w:eastAsia="宋体"/>
          <w:lang w:eastAsia="zh-CN"/>
        </w:rPr>
      </w:pPr>
      <w:r w:rsidRPr="001511B7">
        <w:rPr>
          <w:rFonts w:eastAsia="宋体"/>
          <w:b/>
          <w:lang w:eastAsia="zh-CN"/>
        </w:rPr>
        <w:t>Proposal</w:t>
      </w:r>
      <w:r w:rsidR="00753BA0">
        <w:rPr>
          <w:rFonts w:eastAsia="宋体" w:hint="eastAsia"/>
          <w:b/>
          <w:lang w:eastAsia="zh-CN"/>
        </w:rPr>
        <w:t xml:space="preserve"> 3</w:t>
      </w:r>
      <w:r w:rsidRPr="001511B7">
        <w:rPr>
          <w:rFonts w:eastAsia="宋体"/>
          <w:b/>
          <w:lang w:eastAsia="zh-CN"/>
        </w:rPr>
        <w:t xml:space="preserve">: </w:t>
      </w:r>
      <w:r>
        <w:rPr>
          <w:rFonts w:eastAsia="宋体"/>
          <w:b/>
          <w:lang w:eastAsia="zh-CN"/>
        </w:rPr>
        <w:t>F</w:t>
      </w:r>
      <w:r w:rsidRPr="000E1787">
        <w:rPr>
          <w:rFonts w:eastAsia="宋体"/>
          <w:b/>
          <w:lang w:eastAsia="zh-CN"/>
        </w:rPr>
        <w:t>or uplink the LCP procedure should be enhanced to avoid mapping the original PDCP data and duplication PDCP data in same carrier.</w:t>
      </w:r>
    </w:p>
    <w:p w:rsidR="0016054E" w:rsidRDefault="0016054E" w:rsidP="004A53B4">
      <w:pPr>
        <w:pStyle w:val="a0"/>
        <w:rPr>
          <w:rFonts w:eastAsia="宋体"/>
          <w:lang w:eastAsia="zh-CN"/>
        </w:rPr>
      </w:pPr>
      <w:r w:rsidRPr="001511B7">
        <w:rPr>
          <w:rFonts w:eastAsia="宋体"/>
          <w:b/>
          <w:lang w:eastAsia="zh-CN"/>
        </w:rPr>
        <w:t>Proposal</w:t>
      </w:r>
      <w:r w:rsidR="00753BA0">
        <w:rPr>
          <w:rFonts w:eastAsia="宋体" w:hint="eastAsia"/>
          <w:b/>
          <w:lang w:eastAsia="zh-CN"/>
        </w:rPr>
        <w:t xml:space="preserve"> 4</w:t>
      </w:r>
      <w:r w:rsidRPr="001511B7">
        <w:rPr>
          <w:rFonts w:eastAsia="宋体"/>
          <w:b/>
          <w:lang w:eastAsia="zh-CN"/>
        </w:rPr>
        <w:t xml:space="preserve">: </w:t>
      </w:r>
      <w:r w:rsidRPr="00C92E9D">
        <w:rPr>
          <w:rFonts w:eastAsia="宋体"/>
          <w:b/>
          <w:lang w:eastAsia="zh-CN"/>
        </w:rPr>
        <w:t>The MAC CE is the suitable signaling to active the duplication transmission</w:t>
      </w:r>
      <w:r w:rsidRPr="000E1787">
        <w:rPr>
          <w:rFonts w:eastAsia="宋体"/>
          <w:b/>
          <w:lang w:eastAsia="zh-CN"/>
        </w:rPr>
        <w:t>.</w:t>
      </w:r>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3"/>
    <w:bookmarkEnd w:id="4"/>
    <w:p w:rsidR="00F04983" w:rsidRDefault="00753ACF" w:rsidP="00E96D38">
      <w:pPr>
        <w:pStyle w:val="a0"/>
        <w:numPr>
          <w:ilvl w:val="0"/>
          <w:numId w:val="24"/>
        </w:numPr>
        <w:rPr>
          <w:rFonts w:eastAsia="宋体"/>
          <w:kern w:val="2"/>
          <w:szCs w:val="20"/>
          <w:lang w:eastAsia="zh-CN"/>
        </w:rPr>
      </w:pPr>
      <w:r w:rsidRPr="00AB35E4">
        <w:t>R2-1702032</w:t>
      </w:r>
      <w:r w:rsidR="00AB35E4">
        <w:t xml:space="preserve"> </w:t>
      </w:r>
      <w:r>
        <w:tab/>
      </w:r>
      <w:r w:rsidRPr="0048062F">
        <w:t>Data duplication in lower layers (HARQ)</w:t>
      </w:r>
      <w:r w:rsidRPr="0048062F">
        <w:tab/>
        <w:t>Ericsson</w:t>
      </w:r>
      <w:r w:rsidR="00E96D38" w:rsidRPr="00906AEB">
        <w:rPr>
          <w:rFonts w:eastAsia="宋体"/>
          <w:kern w:val="2"/>
          <w:szCs w:val="20"/>
          <w:lang w:eastAsia="zh-CN"/>
        </w:rPr>
        <w:t xml:space="preserve"> </w:t>
      </w:r>
    </w:p>
    <w:p w:rsidR="000E1787" w:rsidRDefault="000E1787" w:rsidP="00E96D38">
      <w:pPr>
        <w:pStyle w:val="a0"/>
        <w:numPr>
          <w:ilvl w:val="0"/>
          <w:numId w:val="24"/>
        </w:numPr>
        <w:rPr>
          <w:rFonts w:eastAsia="宋体"/>
          <w:kern w:val="2"/>
          <w:szCs w:val="20"/>
          <w:lang w:eastAsia="zh-CN"/>
        </w:rPr>
      </w:pPr>
      <w:r w:rsidRPr="00AB35E4">
        <w:t>R2-1701861</w:t>
      </w:r>
      <w:r w:rsidR="00AB35E4">
        <w:t xml:space="preserve"> </w:t>
      </w:r>
      <w:r w:rsidRPr="002A2C30">
        <w:tab/>
        <w:t>Discussion on the support for packet duplication</w:t>
      </w:r>
      <w:r w:rsidRPr="002A2C30">
        <w:tab/>
        <w:t>Nokia, Alcatel-Lucent Shanghai Bell</w:t>
      </w:r>
    </w:p>
    <w:p w:rsidR="000E1787" w:rsidRPr="000E1787" w:rsidRDefault="000E1787" w:rsidP="00E96D38">
      <w:pPr>
        <w:pStyle w:val="a0"/>
        <w:numPr>
          <w:ilvl w:val="0"/>
          <w:numId w:val="24"/>
        </w:numPr>
        <w:rPr>
          <w:rFonts w:eastAsia="宋体"/>
          <w:kern w:val="2"/>
          <w:szCs w:val="20"/>
          <w:lang w:eastAsia="zh-CN"/>
        </w:rPr>
      </w:pPr>
      <w:r w:rsidRPr="00AB35E4">
        <w:t>R2-1700834</w:t>
      </w:r>
      <w:r w:rsidRPr="002A2C30">
        <w:tab/>
      </w:r>
      <w:r w:rsidR="00AB35E4">
        <w:t xml:space="preserve">              </w:t>
      </w:r>
      <w:r w:rsidRPr="002A2C30">
        <w:t>Further aspects of data duplication in PDCP layer</w:t>
      </w:r>
      <w:r w:rsidRPr="002A2C30">
        <w:tab/>
        <w:t>Ericsson</w:t>
      </w:r>
    </w:p>
    <w:p w:rsidR="000E1787" w:rsidRPr="00906AEB" w:rsidRDefault="000E1787" w:rsidP="00E96D38">
      <w:pPr>
        <w:pStyle w:val="a0"/>
        <w:numPr>
          <w:ilvl w:val="0"/>
          <w:numId w:val="24"/>
        </w:numPr>
        <w:rPr>
          <w:rFonts w:eastAsia="宋体"/>
          <w:kern w:val="2"/>
          <w:szCs w:val="20"/>
          <w:lang w:eastAsia="zh-CN"/>
        </w:rPr>
      </w:pPr>
      <w:r w:rsidRPr="00AB35E4">
        <w:t>R2-1701462</w:t>
      </w:r>
      <w:r w:rsidRPr="002A2C30">
        <w:tab/>
      </w:r>
      <w:r w:rsidR="00AB35E4">
        <w:t xml:space="preserve">              </w:t>
      </w:r>
      <w:r w:rsidRPr="002A2C30">
        <w:t>Packet duplication in PDCP</w:t>
      </w:r>
      <w:r w:rsidRPr="002A2C30">
        <w:tab/>
        <w:t xml:space="preserve">LG Electronics </w:t>
      </w:r>
      <w:proofErr w:type="spellStart"/>
      <w:r w:rsidRPr="002A2C30">
        <w:t>Inc</w:t>
      </w:r>
      <w:proofErr w:type="spellEnd"/>
    </w:p>
    <w:sectPr w:rsidR="000E1787" w:rsidRPr="00906AEB" w:rsidSect="009435B6">
      <w:headerReference w:type="default" r:id="rId13"/>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46C2" w:rsidRDefault="003646C2">
      <w:r>
        <w:separator/>
      </w:r>
    </w:p>
  </w:endnote>
  <w:endnote w:type="continuationSeparator" w:id="0">
    <w:p w:rsidR="003646C2" w:rsidRDefault="00364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46C2" w:rsidRDefault="003646C2">
      <w:r>
        <w:separator/>
      </w:r>
    </w:p>
  </w:footnote>
  <w:footnote w:type="continuationSeparator" w:id="0">
    <w:p w:rsidR="003646C2" w:rsidRDefault="003646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9" type="#_x0000_t75" style="width:9.65pt;height:9.65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9">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6">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2">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4">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6">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1"/>
  </w:num>
  <w:num w:numId="2">
    <w:abstractNumId w:val="19"/>
  </w:num>
  <w:num w:numId="3">
    <w:abstractNumId w:val="29"/>
  </w:num>
  <w:num w:numId="4">
    <w:abstractNumId w:val="14"/>
  </w:num>
  <w:num w:numId="5">
    <w:abstractNumId w:val="13"/>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0"/>
  </w:num>
  <w:num w:numId="8">
    <w:abstractNumId w:val="22"/>
  </w:num>
  <w:num w:numId="9">
    <w:abstractNumId w:val="6"/>
  </w:num>
  <w:num w:numId="10">
    <w:abstractNumId w:val="3"/>
  </w:num>
  <w:num w:numId="11">
    <w:abstractNumId w:val="31"/>
  </w:num>
  <w:num w:numId="12">
    <w:abstractNumId w:val="31"/>
  </w:num>
  <w:num w:numId="13">
    <w:abstractNumId w:val="9"/>
  </w:num>
  <w:num w:numId="14">
    <w:abstractNumId w:val="25"/>
  </w:num>
  <w:num w:numId="15">
    <w:abstractNumId w:val="16"/>
  </w:num>
  <w:num w:numId="16">
    <w:abstractNumId w:val="0"/>
  </w:num>
  <w:num w:numId="17">
    <w:abstractNumId w:val="23"/>
  </w:num>
  <w:num w:numId="18">
    <w:abstractNumId w:val="15"/>
  </w:num>
  <w:num w:numId="19">
    <w:abstractNumId w:val="21"/>
  </w:num>
  <w:num w:numId="20">
    <w:abstractNumId w:val="24"/>
  </w:num>
  <w:num w:numId="21">
    <w:abstractNumId w:val="27"/>
  </w:num>
  <w:num w:numId="22">
    <w:abstractNumId w:val="5"/>
  </w:num>
  <w:num w:numId="23">
    <w:abstractNumId w:val="4"/>
  </w:num>
  <w:num w:numId="24">
    <w:abstractNumId w:val="32"/>
  </w:num>
  <w:num w:numId="25">
    <w:abstractNumId w:val="7"/>
  </w:num>
  <w:num w:numId="26">
    <w:abstractNumId w:val="26"/>
  </w:num>
  <w:num w:numId="27">
    <w:abstractNumId w:val="28"/>
  </w:num>
  <w:num w:numId="28">
    <w:abstractNumId w:val="12"/>
  </w:num>
  <w:num w:numId="29">
    <w:abstractNumId w:val="30"/>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18"/>
  </w:num>
  <w:num w:numId="34">
    <w:abstractNumId w:val="1"/>
  </w:num>
  <w:num w:numId="35">
    <w:abstractNumId w:val="8"/>
  </w:num>
  <w:num w:numId="36">
    <w:abstractNumId w:val="1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5C9"/>
    <w:rsid w:val="000137AA"/>
    <w:rsid w:val="00014D04"/>
    <w:rsid w:val="00015A87"/>
    <w:rsid w:val="00016AC6"/>
    <w:rsid w:val="000174AD"/>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650F"/>
    <w:rsid w:val="00087CF0"/>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4E1B"/>
    <w:rsid w:val="000B555C"/>
    <w:rsid w:val="000B5F99"/>
    <w:rsid w:val="000B6824"/>
    <w:rsid w:val="000B6BBD"/>
    <w:rsid w:val="000B7E61"/>
    <w:rsid w:val="000C0172"/>
    <w:rsid w:val="000C06A6"/>
    <w:rsid w:val="000C0DE3"/>
    <w:rsid w:val="000C1001"/>
    <w:rsid w:val="000C18A4"/>
    <w:rsid w:val="000C1B5F"/>
    <w:rsid w:val="000C2208"/>
    <w:rsid w:val="000C31B8"/>
    <w:rsid w:val="000C4D73"/>
    <w:rsid w:val="000C515A"/>
    <w:rsid w:val="000D13EC"/>
    <w:rsid w:val="000D1E97"/>
    <w:rsid w:val="000D1FC6"/>
    <w:rsid w:val="000D2554"/>
    <w:rsid w:val="000D284E"/>
    <w:rsid w:val="000D30E4"/>
    <w:rsid w:val="000D3112"/>
    <w:rsid w:val="000D360C"/>
    <w:rsid w:val="000D3A53"/>
    <w:rsid w:val="000D3C4D"/>
    <w:rsid w:val="000D5391"/>
    <w:rsid w:val="000D6D38"/>
    <w:rsid w:val="000D75FD"/>
    <w:rsid w:val="000E068D"/>
    <w:rsid w:val="000E0F87"/>
    <w:rsid w:val="000E1787"/>
    <w:rsid w:val="000E1909"/>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1B7"/>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10C"/>
    <w:rsid w:val="0016054E"/>
    <w:rsid w:val="00160C79"/>
    <w:rsid w:val="00160EE7"/>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84F"/>
    <w:rsid w:val="00170ED8"/>
    <w:rsid w:val="00172D8C"/>
    <w:rsid w:val="00174022"/>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1E7"/>
    <w:rsid w:val="00187F78"/>
    <w:rsid w:val="001907C4"/>
    <w:rsid w:val="0019214A"/>
    <w:rsid w:val="001927F4"/>
    <w:rsid w:val="001928FA"/>
    <w:rsid w:val="001929DB"/>
    <w:rsid w:val="001932DB"/>
    <w:rsid w:val="00193FB1"/>
    <w:rsid w:val="0019423B"/>
    <w:rsid w:val="00194C1C"/>
    <w:rsid w:val="00196DC5"/>
    <w:rsid w:val="00196FA1"/>
    <w:rsid w:val="001970DE"/>
    <w:rsid w:val="00197B2C"/>
    <w:rsid w:val="00197DE9"/>
    <w:rsid w:val="001A0275"/>
    <w:rsid w:val="001A0E8E"/>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AC"/>
    <w:rsid w:val="001C4827"/>
    <w:rsid w:val="001C4D23"/>
    <w:rsid w:val="001C4F0D"/>
    <w:rsid w:val="001C56C5"/>
    <w:rsid w:val="001C5AE9"/>
    <w:rsid w:val="001C5D2D"/>
    <w:rsid w:val="001C5EC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636"/>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1FFF"/>
    <w:rsid w:val="00222AEC"/>
    <w:rsid w:val="00222B25"/>
    <w:rsid w:val="00222F65"/>
    <w:rsid w:val="002230CF"/>
    <w:rsid w:val="002238CC"/>
    <w:rsid w:val="00225551"/>
    <w:rsid w:val="00226865"/>
    <w:rsid w:val="00226BB0"/>
    <w:rsid w:val="002302DB"/>
    <w:rsid w:val="00230EF1"/>
    <w:rsid w:val="002319C7"/>
    <w:rsid w:val="00231E3A"/>
    <w:rsid w:val="0023222B"/>
    <w:rsid w:val="0023247D"/>
    <w:rsid w:val="002327D8"/>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0F31"/>
    <w:rsid w:val="00271179"/>
    <w:rsid w:val="0027121D"/>
    <w:rsid w:val="002714FF"/>
    <w:rsid w:val="0027175D"/>
    <w:rsid w:val="002717A3"/>
    <w:rsid w:val="00272414"/>
    <w:rsid w:val="002731B1"/>
    <w:rsid w:val="00273AA1"/>
    <w:rsid w:val="00273C79"/>
    <w:rsid w:val="00274054"/>
    <w:rsid w:val="00274641"/>
    <w:rsid w:val="00274EEA"/>
    <w:rsid w:val="00274FDD"/>
    <w:rsid w:val="00275037"/>
    <w:rsid w:val="00275303"/>
    <w:rsid w:val="00275575"/>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4161"/>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35A9"/>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1D19"/>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340"/>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5735D"/>
    <w:rsid w:val="003600E6"/>
    <w:rsid w:val="00360649"/>
    <w:rsid w:val="00360E25"/>
    <w:rsid w:val="00360F55"/>
    <w:rsid w:val="003611D5"/>
    <w:rsid w:val="00361C59"/>
    <w:rsid w:val="00361E49"/>
    <w:rsid w:val="00361F7A"/>
    <w:rsid w:val="0036283C"/>
    <w:rsid w:val="00363552"/>
    <w:rsid w:val="00363A13"/>
    <w:rsid w:val="00364611"/>
    <w:rsid w:val="003646C2"/>
    <w:rsid w:val="003647DD"/>
    <w:rsid w:val="0036569E"/>
    <w:rsid w:val="00367E11"/>
    <w:rsid w:val="00370D82"/>
    <w:rsid w:val="00372293"/>
    <w:rsid w:val="00372478"/>
    <w:rsid w:val="003727D1"/>
    <w:rsid w:val="00372BF3"/>
    <w:rsid w:val="003731FE"/>
    <w:rsid w:val="0037330C"/>
    <w:rsid w:val="003735F6"/>
    <w:rsid w:val="0037397C"/>
    <w:rsid w:val="00373EFB"/>
    <w:rsid w:val="0037540A"/>
    <w:rsid w:val="0037711F"/>
    <w:rsid w:val="003771A5"/>
    <w:rsid w:val="00377CDF"/>
    <w:rsid w:val="003817C3"/>
    <w:rsid w:val="00382699"/>
    <w:rsid w:val="003835FA"/>
    <w:rsid w:val="00384688"/>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850"/>
    <w:rsid w:val="003E11DF"/>
    <w:rsid w:val="003E138E"/>
    <w:rsid w:val="003E1398"/>
    <w:rsid w:val="003E16A6"/>
    <w:rsid w:val="003E16E0"/>
    <w:rsid w:val="003E1D5E"/>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7B4"/>
    <w:rsid w:val="003F7C3A"/>
    <w:rsid w:val="00400744"/>
    <w:rsid w:val="00400C31"/>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148"/>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CC7"/>
    <w:rsid w:val="00435FBE"/>
    <w:rsid w:val="004376F5"/>
    <w:rsid w:val="00437CE5"/>
    <w:rsid w:val="00437F16"/>
    <w:rsid w:val="0044066F"/>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75A3"/>
    <w:rsid w:val="00450175"/>
    <w:rsid w:val="004507BE"/>
    <w:rsid w:val="004512FA"/>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2E9"/>
    <w:rsid w:val="004608D3"/>
    <w:rsid w:val="00461668"/>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D16"/>
    <w:rsid w:val="004D10F7"/>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7427"/>
    <w:rsid w:val="004F753A"/>
    <w:rsid w:val="004F7E8E"/>
    <w:rsid w:val="00502B94"/>
    <w:rsid w:val="005030D4"/>
    <w:rsid w:val="00503AE2"/>
    <w:rsid w:val="00503D93"/>
    <w:rsid w:val="00504317"/>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849"/>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6422"/>
    <w:rsid w:val="00566D1B"/>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0E86"/>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1A"/>
    <w:rsid w:val="00590F71"/>
    <w:rsid w:val="00592518"/>
    <w:rsid w:val="00592632"/>
    <w:rsid w:val="00592F5E"/>
    <w:rsid w:val="005933B5"/>
    <w:rsid w:val="00593540"/>
    <w:rsid w:val="00593DCE"/>
    <w:rsid w:val="00594A39"/>
    <w:rsid w:val="00595F55"/>
    <w:rsid w:val="00596893"/>
    <w:rsid w:val="00596DF4"/>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473"/>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6DD8"/>
    <w:rsid w:val="005D772C"/>
    <w:rsid w:val="005E0719"/>
    <w:rsid w:val="005E146D"/>
    <w:rsid w:val="005E2FB4"/>
    <w:rsid w:val="005E555E"/>
    <w:rsid w:val="005E6E34"/>
    <w:rsid w:val="005E7267"/>
    <w:rsid w:val="005E7759"/>
    <w:rsid w:val="005E78BC"/>
    <w:rsid w:val="005F044F"/>
    <w:rsid w:val="005F0905"/>
    <w:rsid w:val="005F0DCB"/>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66F0"/>
    <w:rsid w:val="006374BD"/>
    <w:rsid w:val="00637F9A"/>
    <w:rsid w:val="00640177"/>
    <w:rsid w:val="00641CA2"/>
    <w:rsid w:val="00642285"/>
    <w:rsid w:val="00643826"/>
    <w:rsid w:val="00643A26"/>
    <w:rsid w:val="00643A31"/>
    <w:rsid w:val="006441DD"/>
    <w:rsid w:val="00644FD3"/>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69D4"/>
    <w:rsid w:val="006573F8"/>
    <w:rsid w:val="006609EC"/>
    <w:rsid w:val="00660B3B"/>
    <w:rsid w:val="00660BC0"/>
    <w:rsid w:val="006611C8"/>
    <w:rsid w:val="006624A8"/>
    <w:rsid w:val="006635E6"/>
    <w:rsid w:val="00663BE1"/>
    <w:rsid w:val="00663C11"/>
    <w:rsid w:val="00663CA8"/>
    <w:rsid w:val="006651EE"/>
    <w:rsid w:val="00665898"/>
    <w:rsid w:val="00665957"/>
    <w:rsid w:val="006668C2"/>
    <w:rsid w:val="00666946"/>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EF3"/>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703C"/>
    <w:rsid w:val="006C7F83"/>
    <w:rsid w:val="006D0EFE"/>
    <w:rsid w:val="006D1C39"/>
    <w:rsid w:val="006D1E35"/>
    <w:rsid w:val="006D2321"/>
    <w:rsid w:val="006D2491"/>
    <w:rsid w:val="006D2777"/>
    <w:rsid w:val="006D2B86"/>
    <w:rsid w:val="006D2EDA"/>
    <w:rsid w:val="006D335B"/>
    <w:rsid w:val="006D3F39"/>
    <w:rsid w:val="006D42CD"/>
    <w:rsid w:val="006D430F"/>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9BE"/>
    <w:rsid w:val="006F7098"/>
    <w:rsid w:val="006F70A0"/>
    <w:rsid w:val="006F7382"/>
    <w:rsid w:val="006F79BF"/>
    <w:rsid w:val="007010F1"/>
    <w:rsid w:val="00701174"/>
    <w:rsid w:val="00701A1E"/>
    <w:rsid w:val="007022B6"/>
    <w:rsid w:val="00702BBF"/>
    <w:rsid w:val="00702EF2"/>
    <w:rsid w:val="00702F01"/>
    <w:rsid w:val="00703A4A"/>
    <w:rsid w:val="00704FAF"/>
    <w:rsid w:val="00705211"/>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ACF"/>
    <w:rsid w:val="00753BA0"/>
    <w:rsid w:val="00753C02"/>
    <w:rsid w:val="00753E22"/>
    <w:rsid w:val="0075512B"/>
    <w:rsid w:val="00755381"/>
    <w:rsid w:val="0075587A"/>
    <w:rsid w:val="00755D9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BCA"/>
    <w:rsid w:val="007E0290"/>
    <w:rsid w:val="007E0EEC"/>
    <w:rsid w:val="007E16C8"/>
    <w:rsid w:val="007E1A5B"/>
    <w:rsid w:val="007E22BF"/>
    <w:rsid w:val="007E24C9"/>
    <w:rsid w:val="007E3A95"/>
    <w:rsid w:val="007E3BCD"/>
    <w:rsid w:val="007E3FB4"/>
    <w:rsid w:val="007E4C21"/>
    <w:rsid w:val="007E745E"/>
    <w:rsid w:val="007E746D"/>
    <w:rsid w:val="007E7843"/>
    <w:rsid w:val="007F0256"/>
    <w:rsid w:val="007F0604"/>
    <w:rsid w:val="007F0DC3"/>
    <w:rsid w:val="007F15A7"/>
    <w:rsid w:val="007F1E3A"/>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4E79"/>
    <w:rsid w:val="008153AE"/>
    <w:rsid w:val="00816B9F"/>
    <w:rsid w:val="00817628"/>
    <w:rsid w:val="00821622"/>
    <w:rsid w:val="008217E8"/>
    <w:rsid w:val="00821B30"/>
    <w:rsid w:val="0082203E"/>
    <w:rsid w:val="008223F1"/>
    <w:rsid w:val="0082252D"/>
    <w:rsid w:val="00823DCC"/>
    <w:rsid w:val="008264F1"/>
    <w:rsid w:val="00827242"/>
    <w:rsid w:val="00827941"/>
    <w:rsid w:val="00827DF7"/>
    <w:rsid w:val="008306D9"/>
    <w:rsid w:val="0083072B"/>
    <w:rsid w:val="00830B42"/>
    <w:rsid w:val="00830CE7"/>
    <w:rsid w:val="00831C33"/>
    <w:rsid w:val="00831CCB"/>
    <w:rsid w:val="00831CF6"/>
    <w:rsid w:val="0083260C"/>
    <w:rsid w:val="00832AA6"/>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813"/>
    <w:rsid w:val="008A0A6F"/>
    <w:rsid w:val="008A2FBA"/>
    <w:rsid w:val="008A3493"/>
    <w:rsid w:val="008A3614"/>
    <w:rsid w:val="008A4040"/>
    <w:rsid w:val="008A48D0"/>
    <w:rsid w:val="008A494F"/>
    <w:rsid w:val="008A49D2"/>
    <w:rsid w:val="008A4B2C"/>
    <w:rsid w:val="008A4D18"/>
    <w:rsid w:val="008A5102"/>
    <w:rsid w:val="008A536F"/>
    <w:rsid w:val="008A5A44"/>
    <w:rsid w:val="008A6219"/>
    <w:rsid w:val="008A6369"/>
    <w:rsid w:val="008A671E"/>
    <w:rsid w:val="008A6731"/>
    <w:rsid w:val="008A797F"/>
    <w:rsid w:val="008A7DBB"/>
    <w:rsid w:val="008B09EE"/>
    <w:rsid w:val="008B12D6"/>
    <w:rsid w:val="008B18CE"/>
    <w:rsid w:val="008B1B90"/>
    <w:rsid w:val="008B20B2"/>
    <w:rsid w:val="008B269F"/>
    <w:rsid w:val="008B397D"/>
    <w:rsid w:val="008B3B1C"/>
    <w:rsid w:val="008B3BEB"/>
    <w:rsid w:val="008B5BC4"/>
    <w:rsid w:val="008B6200"/>
    <w:rsid w:val="008B62F4"/>
    <w:rsid w:val="008B64CE"/>
    <w:rsid w:val="008B70FE"/>
    <w:rsid w:val="008B7656"/>
    <w:rsid w:val="008C0078"/>
    <w:rsid w:val="008C02CB"/>
    <w:rsid w:val="008C05F3"/>
    <w:rsid w:val="008C0F92"/>
    <w:rsid w:val="008C1080"/>
    <w:rsid w:val="008C131A"/>
    <w:rsid w:val="008C186F"/>
    <w:rsid w:val="008C18EA"/>
    <w:rsid w:val="008C25CC"/>
    <w:rsid w:val="008C28C7"/>
    <w:rsid w:val="008C2CBA"/>
    <w:rsid w:val="008C2D29"/>
    <w:rsid w:val="008C3065"/>
    <w:rsid w:val="008C3279"/>
    <w:rsid w:val="008C3DEF"/>
    <w:rsid w:val="008C3FF6"/>
    <w:rsid w:val="008C4839"/>
    <w:rsid w:val="008C6058"/>
    <w:rsid w:val="008C70AD"/>
    <w:rsid w:val="008C7405"/>
    <w:rsid w:val="008C7D55"/>
    <w:rsid w:val="008C7F10"/>
    <w:rsid w:val="008C7F4D"/>
    <w:rsid w:val="008D0688"/>
    <w:rsid w:val="008D1180"/>
    <w:rsid w:val="008D276E"/>
    <w:rsid w:val="008D4C85"/>
    <w:rsid w:val="008D5541"/>
    <w:rsid w:val="008E01AC"/>
    <w:rsid w:val="008E0421"/>
    <w:rsid w:val="008E074A"/>
    <w:rsid w:val="008E0D86"/>
    <w:rsid w:val="008E10FD"/>
    <w:rsid w:val="008E1538"/>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3B83"/>
    <w:rsid w:val="008F4541"/>
    <w:rsid w:val="008F455A"/>
    <w:rsid w:val="008F477F"/>
    <w:rsid w:val="008F48CC"/>
    <w:rsid w:val="008F5605"/>
    <w:rsid w:val="008F563E"/>
    <w:rsid w:val="008F591D"/>
    <w:rsid w:val="008F5938"/>
    <w:rsid w:val="008F5ED5"/>
    <w:rsid w:val="008F694A"/>
    <w:rsid w:val="008F77CF"/>
    <w:rsid w:val="008F7900"/>
    <w:rsid w:val="008F7B37"/>
    <w:rsid w:val="0090065D"/>
    <w:rsid w:val="009008FD"/>
    <w:rsid w:val="0090159B"/>
    <w:rsid w:val="00901AA7"/>
    <w:rsid w:val="009025E9"/>
    <w:rsid w:val="00903A52"/>
    <w:rsid w:val="009040E6"/>
    <w:rsid w:val="009044C2"/>
    <w:rsid w:val="00904D2F"/>
    <w:rsid w:val="00905060"/>
    <w:rsid w:val="0090561D"/>
    <w:rsid w:val="009060E6"/>
    <w:rsid w:val="00906AEB"/>
    <w:rsid w:val="00906C20"/>
    <w:rsid w:val="00906E3C"/>
    <w:rsid w:val="009071FC"/>
    <w:rsid w:val="00907520"/>
    <w:rsid w:val="00907C6F"/>
    <w:rsid w:val="00910611"/>
    <w:rsid w:val="00910D61"/>
    <w:rsid w:val="009118F9"/>
    <w:rsid w:val="00913977"/>
    <w:rsid w:val="00914203"/>
    <w:rsid w:val="00915F46"/>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3CB4"/>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3D15"/>
    <w:rsid w:val="009753DE"/>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1A7"/>
    <w:rsid w:val="009939D8"/>
    <w:rsid w:val="00993E62"/>
    <w:rsid w:val="00994642"/>
    <w:rsid w:val="00994811"/>
    <w:rsid w:val="009966DC"/>
    <w:rsid w:val="00997536"/>
    <w:rsid w:val="00997957"/>
    <w:rsid w:val="009A00D7"/>
    <w:rsid w:val="009A0411"/>
    <w:rsid w:val="009A0427"/>
    <w:rsid w:val="009A067B"/>
    <w:rsid w:val="009A0733"/>
    <w:rsid w:val="009A0CF2"/>
    <w:rsid w:val="009A12DA"/>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928"/>
    <w:rsid w:val="00A45D21"/>
    <w:rsid w:val="00A466FB"/>
    <w:rsid w:val="00A46765"/>
    <w:rsid w:val="00A47672"/>
    <w:rsid w:val="00A4777A"/>
    <w:rsid w:val="00A47C4F"/>
    <w:rsid w:val="00A50E1B"/>
    <w:rsid w:val="00A518B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77AD"/>
    <w:rsid w:val="00A87B07"/>
    <w:rsid w:val="00A9062C"/>
    <w:rsid w:val="00A91941"/>
    <w:rsid w:val="00A91A55"/>
    <w:rsid w:val="00A9217C"/>
    <w:rsid w:val="00A924BD"/>
    <w:rsid w:val="00A92906"/>
    <w:rsid w:val="00A92AB8"/>
    <w:rsid w:val="00A92D46"/>
    <w:rsid w:val="00A93446"/>
    <w:rsid w:val="00A95113"/>
    <w:rsid w:val="00A96694"/>
    <w:rsid w:val="00A97759"/>
    <w:rsid w:val="00A97A34"/>
    <w:rsid w:val="00AA02D0"/>
    <w:rsid w:val="00AA0E4F"/>
    <w:rsid w:val="00AA19D0"/>
    <w:rsid w:val="00AA20D6"/>
    <w:rsid w:val="00AA238E"/>
    <w:rsid w:val="00AA347A"/>
    <w:rsid w:val="00AA4960"/>
    <w:rsid w:val="00AA4A65"/>
    <w:rsid w:val="00AA4D19"/>
    <w:rsid w:val="00AA4FC9"/>
    <w:rsid w:val="00AA54B6"/>
    <w:rsid w:val="00AA6941"/>
    <w:rsid w:val="00AA74E6"/>
    <w:rsid w:val="00AA7EFA"/>
    <w:rsid w:val="00AA7F0B"/>
    <w:rsid w:val="00AB0FCC"/>
    <w:rsid w:val="00AB185C"/>
    <w:rsid w:val="00AB21A2"/>
    <w:rsid w:val="00AB2229"/>
    <w:rsid w:val="00AB2869"/>
    <w:rsid w:val="00AB2E56"/>
    <w:rsid w:val="00AB2F5E"/>
    <w:rsid w:val="00AB30D5"/>
    <w:rsid w:val="00AB35E4"/>
    <w:rsid w:val="00AB4250"/>
    <w:rsid w:val="00AB4865"/>
    <w:rsid w:val="00AB4C44"/>
    <w:rsid w:val="00AC0119"/>
    <w:rsid w:val="00AC0750"/>
    <w:rsid w:val="00AC0D3A"/>
    <w:rsid w:val="00AC1FF7"/>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BA7"/>
    <w:rsid w:val="00AF042E"/>
    <w:rsid w:val="00AF15B8"/>
    <w:rsid w:val="00AF16D1"/>
    <w:rsid w:val="00AF1A15"/>
    <w:rsid w:val="00AF33F6"/>
    <w:rsid w:val="00AF37A3"/>
    <w:rsid w:val="00AF405D"/>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BFB"/>
    <w:rsid w:val="00BB6E82"/>
    <w:rsid w:val="00BB7070"/>
    <w:rsid w:val="00BB72DF"/>
    <w:rsid w:val="00BC0478"/>
    <w:rsid w:val="00BC0A1E"/>
    <w:rsid w:val="00BC0B8F"/>
    <w:rsid w:val="00BC13AE"/>
    <w:rsid w:val="00BC1786"/>
    <w:rsid w:val="00BC1D8A"/>
    <w:rsid w:val="00BC35AF"/>
    <w:rsid w:val="00BC3A2F"/>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4D4"/>
    <w:rsid w:val="00C35693"/>
    <w:rsid w:val="00C366CB"/>
    <w:rsid w:val="00C367A9"/>
    <w:rsid w:val="00C415D1"/>
    <w:rsid w:val="00C421E8"/>
    <w:rsid w:val="00C4252E"/>
    <w:rsid w:val="00C42733"/>
    <w:rsid w:val="00C435AB"/>
    <w:rsid w:val="00C4415D"/>
    <w:rsid w:val="00C443B0"/>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0D58"/>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63BF"/>
    <w:rsid w:val="00C66893"/>
    <w:rsid w:val="00C67020"/>
    <w:rsid w:val="00C67EFD"/>
    <w:rsid w:val="00C7095A"/>
    <w:rsid w:val="00C70FC0"/>
    <w:rsid w:val="00C71631"/>
    <w:rsid w:val="00C71906"/>
    <w:rsid w:val="00C724E8"/>
    <w:rsid w:val="00C7301F"/>
    <w:rsid w:val="00C75487"/>
    <w:rsid w:val="00C75861"/>
    <w:rsid w:val="00C75A33"/>
    <w:rsid w:val="00C75BC0"/>
    <w:rsid w:val="00C75FC0"/>
    <w:rsid w:val="00C77CA7"/>
    <w:rsid w:val="00C77F58"/>
    <w:rsid w:val="00C80BF5"/>
    <w:rsid w:val="00C81439"/>
    <w:rsid w:val="00C816E3"/>
    <w:rsid w:val="00C819B6"/>
    <w:rsid w:val="00C81BEB"/>
    <w:rsid w:val="00C82753"/>
    <w:rsid w:val="00C828C5"/>
    <w:rsid w:val="00C8323A"/>
    <w:rsid w:val="00C83E5E"/>
    <w:rsid w:val="00C85469"/>
    <w:rsid w:val="00C85D92"/>
    <w:rsid w:val="00C85D97"/>
    <w:rsid w:val="00C85EC0"/>
    <w:rsid w:val="00C86893"/>
    <w:rsid w:val="00C90955"/>
    <w:rsid w:val="00C913AC"/>
    <w:rsid w:val="00C92255"/>
    <w:rsid w:val="00C92E9D"/>
    <w:rsid w:val="00C936AA"/>
    <w:rsid w:val="00C93A2E"/>
    <w:rsid w:val="00C94DB9"/>
    <w:rsid w:val="00C95000"/>
    <w:rsid w:val="00C95AF3"/>
    <w:rsid w:val="00C96004"/>
    <w:rsid w:val="00C97426"/>
    <w:rsid w:val="00CA0F79"/>
    <w:rsid w:val="00CA1C6C"/>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3FA6"/>
    <w:rsid w:val="00D2441A"/>
    <w:rsid w:val="00D24B34"/>
    <w:rsid w:val="00D24E68"/>
    <w:rsid w:val="00D2540B"/>
    <w:rsid w:val="00D2674D"/>
    <w:rsid w:val="00D271E5"/>
    <w:rsid w:val="00D27992"/>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229"/>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13"/>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0849"/>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7D8A"/>
    <w:rsid w:val="00E10344"/>
    <w:rsid w:val="00E10643"/>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60B7"/>
    <w:rsid w:val="00E36430"/>
    <w:rsid w:val="00E36C66"/>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38"/>
    <w:rsid w:val="00E96D54"/>
    <w:rsid w:val="00E96DAC"/>
    <w:rsid w:val="00E97321"/>
    <w:rsid w:val="00EA153A"/>
    <w:rsid w:val="00EA23F4"/>
    <w:rsid w:val="00EA2B7A"/>
    <w:rsid w:val="00EA3BA8"/>
    <w:rsid w:val="00EA3F51"/>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82A"/>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1D7F"/>
    <w:rsid w:val="00EF287E"/>
    <w:rsid w:val="00EF2FEA"/>
    <w:rsid w:val="00EF303C"/>
    <w:rsid w:val="00EF3221"/>
    <w:rsid w:val="00EF38BD"/>
    <w:rsid w:val="00EF4310"/>
    <w:rsid w:val="00EF48C7"/>
    <w:rsid w:val="00F00159"/>
    <w:rsid w:val="00F001C1"/>
    <w:rsid w:val="00F00C09"/>
    <w:rsid w:val="00F019DD"/>
    <w:rsid w:val="00F026E3"/>
    <w:rsid w:val="00F03753"/>
    <w:rsid w:val="00F0378E"/>
    <w:rsid w:val="00F03EAD"/>
    <w:rsid w:val="00F04983"/>
    <w:rsid w:val="00F054D9"/>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6664"/>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4EBD"/>
    <w:rsid w:val="00FA564E"/>
    <w:rsid w:val="00FA5AAF"/>
    <w:rsid w:val="00FA5AB4"/>
    <w:rsid w:val="00FA5BCB"/>
    <w:rsid w:val="00FA637E"/>
    <w:rsid w:val="00FA681C"/>
    <w:rsid w:val="00FA6BE0"/>
    <w:rsid w:val="00FA6CE3"/>
    <w:rsid w:val="00FA7F2B"/>
    <w:rsid w:val="00FB00C9"/>
    <w:rsid w:val="00FB084B"/>
    <w:rsid w:val="00FB0B58"/>
    <w:rsid w:val="00FB0C32"/>
    <w:rsid w:val="00FB0C6A"/>
    <w:rsid w:val="00FB0E87"/>
    <w:rsid w:val="00FB133A"/>
    <w:rsid w:val="00FB2B91"/>
    <w:rsid w:val="00FB2B99"/>
    <w:rsid w:val="00FB3AE4"/>
    <w:rsid w:val="00FB3ED3"/>
    <w:rsid w:val="00FB4B09"/>
    <w:rsid w:val="00FB4B9C"/>
    <w:rsid w:val="00FB4C32"/>
    <w:rsid w:val="00FB5542"/>
    <w:rsid w:val="00FB5FF8"/>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2.vsdx"/><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4D0FA-FF79-4E6C-8912-9CD87887D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673</Words>
  <Characters>3842</Characters>
  <Application>Microsoft Office Word</Application>
  <DocSecurity>0</DocSecurity>
  <Lines>32</Lines>
  <Paragraphs>9</Paragraphs>
  <ScaleCrop>false</ScaleCrop>
  <Company>Vivo</Company>
  <LinksUpToDate>false</LinksUpToDate>
  <CharactersWithSpaces>4506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4</cp:revision>
  <cp:lastPrinted>2011-08-03T09:36:00Z</cp:lastPrinted>
  <dcterms:created xsi:type="dcterms:W3CDTF">2017-03-25T04:11:00Z</dcterms:created>
  <dcterms:modified xsi:type="dcterms:W3CDTF">2017-03-25T04:38:00Z</dcterms:modified>
</cp:coreProperties>
</file>